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2952" w14:textId="5352610B" w:rsidR="00E37C0E" w:rsidRPr="00294286" w:rsidRDefault="00460623" w:rsidP="00E37C0E">
      <w:pPr>
        <w:pStyle w:val="PCBODYTEXT"/>
      </w:pPr>
      <w:bookmarkStart w:id="0" w:name="_GoBack"/>
      <w:bookmarkEnd w:id="0"/>
      <w:r w:rsidRPr="00A46FA3">
        <w:rPr>
          <w:b/>
          <w:sz w:val="32"/>
          <w:szCs w:val="32"/>
        </w:rPr>
        <w:t>Academic Affairs Committee</w:t>
      </w:r>
      <w:r w:rsidR="00294286">
        <w:rPr>
          <w:b/>
        </w:rPr>
        <w:tab/>
      </w:r>
      <w:r w:rsidR="00294286">
        <w:rPr>
          <w:b/>
        </w:rPr>
        <w:tab/>
      </w:r>
      <w:r w:rsidR="00294286">
        <w:rPr>
          <w:b/>
        </w:rPr>
        <w:tab/>
      </w:r>
      <w:r w:rsidR="00294286">
        <w:rPr>
          <w:b/>
        </w:rPr>
        <w:tab/>
      </w:r>
    </w:p>
    <w:p w14:paraId="5C271813" w14:textId="77777777" w:rsidR="00A36142" w:rsidRDefault="00A36142" w:rsidP="00E37C0E">
      <w:pPr>
        <w:pStyle w:val="PCHEADING3"/>
      </w:pPr>
    </w:p>
    <w:p w14:paraId="17F55DC9" w14:textId="1716EF13" w:rsidR="00E37C0E" w:rsidRPr="00A46FA3" w:rsidRDefault="00E37C0E" w:rsidP="00E37C0E">
      <w:pPr>
        <w:pStyle w:val="PCHEADING3"/>
      </w:pPr>
      <w:r w:rsidRPr="00A46FA3">
        <w:t>Minutes</w:t>
      </w:r>
    </w:p>
    <w:p w14:paraId="3B1B9B59" w14:textId="77777777" w:rsidR="00E37C0E" w:rsidRPr="00A46FA3" w:rsidRDefault="00E37C0E" w:rsidP="00E37C0E">
      <w:pPr>
        <w:pStyle w:val="PCBODYTEXT"/>
        <w:rPr>
          <w:sz w:val="18"/>
          <w:szCs w:val="18"/>
        </w:rPr>
      </w:pPr>
    </w:p>
    <w:p w14:paraId="2D236912" w14:textId="1A508FA1" w:rsidR="00E37C0E" w:rsidRPr="00A46FA3" w:rsidRDefault="00E37C0E" w:rsidP="00E37C0E">
      <w:pPr>
        <w:pStyle w:val="PCBODYTEXT"/>
      </w:pPr>
      <w:r w:rsidRPr="00A46FA3">
        <w:rPr>
          <w:b/>
        </w:rPr>
        <w:t xml:space="preserve">Meeting reference: </w:t>
      </w:r>
      <w:r w:rsidRPr="00A46FA3">
        <w:t xml:space="preserve"> </w:t>
      </w:r>
      <w:r w:rsidR="003A3949" w:rsidRPr="00A46FA3">
        <w:tab/>
      </w:r>
      <w:r w:rsidR="00592B47">
        <w:t>AA2015</w:t>
      </w:r>
      <w:r w:rsidR="003A781D">
        <w:t>-</w:t>
      </w:r>
      <w:r w:rsidR="00592B47">
        <w:t>16/01</w:t>
      </w:r>
    </w:p>
    <w:p w14:paraId="428292CF" w14:textId="230C0656" w:rsidR="00E37C0E" w:rsidRPr="00A46FA3" w:rsidRDefault="00E37C0E" w:rsidP="00E37C0E">
      <w:pPr>
        <w:pStyle w:val="PCBODYTEXT"/>
      </w:pPr>
      <w:r w:rsidRPr="00A46FA3">
        <w:rPr>
          <w:b/>
        </w:rPr>
        <w:t>Date and time:</w:t>
      </w:r>
      <w:r w:rsidRPr="00A46FA3">
        <w:t xml:space="preserve">  </w:t>
      </w:r>
      <w:r w:rsidR="00782ABF" w:rsidRPr="00A46FA3">
        <w:tab/>
      </w:r>
      <w:r w:rsidR="003A3949" w:rsidRPr="00A46FA3">
        <w:tab/>
      </w:r>
      <w:r w:rsidR="00592B47">
        <w:t>Wednesday 7 October</w:t>
      </w:r>
      <w:r w:rsidR="0068162A">
        <w:t xml:space="preserve"> 2015</w:t>
      </w:r>
      <w:r w:rsidR="007D6D75" w:rsidRPr="00A46FA3">
        <w:t xml:space="preserve"> at 2.0</w:t>
      </w:r>
      <w:r w:rsidR="005C2DD6" w:rsidRPr="00A46FA3">
        <w:t>0pm</w:t>
      </w:r>
    </w:p>
    <w:p w14:paraId="2646DCAD" w14:textId="77777777" w:rsidR="00E37C0E" w:rsidRPr="00A46FA3" w:rsidRDefault="00E37C0E" w:rsidP="00E37C0E">
      <w:pPr>
        <w:pStyle w:val="PCBODYTEXT"/>
      </w:pPr>
      <w:r w:rsidRPr="00A46FA3">
        <w:rPr>
          <w:b/>
        </w:rPr>
        <w:t>Location:</w:t>
      </w:r>
      <w:r w:rsidRPr="00A46FA3">
        <w:t xml:space="preserve">  </w:t>
      </w:r>
      <w:r w:rsidR="005C2DD6" w:rsidRPr="00A46FA3">
        <w:tab/>
      </w:r>
      <w:r w:rsidR="005C2DD6" w:rsidRPr="00A46FA3">
        <w:tab/>
      </w:r>
      <w:r w:rsidR="003A3949" w:rsidRPr="00A46FA3">
        <w:tab/>
      </w:r>
      <w:r w:rsidR="00465A7A" w:rsidRPr="00A46FA3">
        <w:t>Room 033</w:t>
      </w:r>
      <w:r w:rsidR="005C2DD6" w:rsidRPr="00A46FA3">
        <w:t>, Brahan</w:t>
      </w:r>
    </w:p>
    <w:p w14:paraId="078CABA6" w14:textId="77777777" w:rsidR="00E37C0E" w:rsidRPr="00A46FA3" w:rsidRDefault="00E37C0E" w:rsidP="00E37C0E">
      <w:pPr>
        <w:pStyle w:val="PCBODYTEXT"/>
        <w:rPr>
          <w:sz w:val="18"/>
          <w:szCs w:val="18"/>
        </w:rPr>
      </w:pPr>
    </w:p>
    <w:p w14:paraId="2507EBB4" w14:textId="77B3E21A" w:rsidR="00F861A4" w:rsidRDefault="00E03B22" w:rsidP="00337869">
      <w:pPr>
        <w:pStyle w:val="PCBODYTEXT"/>
        <w:ind w:left="2880" w:hanging="2880"/>
      </w:pPr>
      <w:r w:rsidRPr="00A46FA3">
        <w:rPr>
          <w:b/>
        </w:rPr>
        <w:t>Members present:</w:t>
      </w:r>
      <w:r w:rsidRPr="00A46FA3">
        <w:tab/>
      </w:r>
      <w:r w:rsidR="00592B47">
        <w:t xml:space="preserve">David Gauld, </w:t>
      </w:r>
      <w:r w:rsidR="00CF792D">
        <w:t xml:space="preserve">David Gourley, </w:t>
      </w:r>
      <w:r w:rsidR="00592B47">
        <w:t>Deborah Lally, Federica La Marca, Harold Gillespie, Jane Edwards, Margaret Munckton, Pam Wilson, Patrick O’Donnell, Samantha Finlayson</w:t>
      </w:r>
    </w:p>
    <w:p w14:paraId="615F441D" w14:textId="122A0EF7" w:rsidR="00465A7A" w:rsidRPr="00A46FA3" w:rsidRDefault="00F861A4" w:rsidP="00FF62CF">
      <w:pPr>
        <w:pStyle w:val="PCBODYTEXT"/>
      </w:pPr>
      <w:r w:rsidRPr="00A46FA3">
        <w:tab/>
      </w:r>
      <w:r w:rsidRPr="00A46FA3">
        <w:tab/>
      </w:r>
    </w:p>
    <w:p w14:paraId="0B873070" w14:textId="4AF5EBB7" w:rsidR="003A781D" w:rsidRDefault="00E37C0E" w:rsidP="00337869">
      <w:pPr>
        <w:pStyle w:val="PCBODYTEXT"/>
        <w:ind w:left="2880" w:hanging="2880"/>
      </w:pPr>
      <w:r w:rsidRPr="00A46FA3">
        <w:rPr>
          <w:b/>
        </w:rPr>
        <w:t>Apologies:</w:t>
      </w:r>
      <w:r w:rsidR="00F535D2" w:rsidRPr="00A46FA3">
        <w:tab/>
      </w:r>
      <w:r w:rsidR="00CF792D">
        <w:t xml:space="preserve">Dawne Hodkinson, </w:t>
      </w:r>
      <w:r w:rsidR="00592B47">
        <w:t>Jessica Borley, Martin Price, Richard Ogston, Robert Boyd</w:t>
      </w:r>
    </w:p>
    <w:p w14:paraId="01ED5AF8" w14:textId="77777777" w:rsidR="005C2DD6" w:rsidRPr="00A46FA3" w:rsidRDefault="005C2DD6" w:rsidP="009508F7">
      <w:pPr>
        <w:pStyle w:val="PCBODYTEXT"/>
        <w:rPr>
          <w:sz w:val="18"/>
          <w:szCs w:val="18"/>
        </w:rPr>
      </w:pPr>
    </w:p>
    <w:p w14:paraId="584AF1F8" w14:textId="77777777" w:rsidR="00E37C0E" w:rsidRPr="00A46FA3" w:rsidRDefault="00E37C0E" w:rsidP="009508F7">
      <w:pPr>
        <w:pStyle w:val="PCBODYTEXT"/>
      </w:pPr>
      <w:r w:rsidRPr="00A46FA3">
        <w:rPr>
          <w:b/>
        </w:rPr>
        <w:t>Chair:</w:t>
      </w:r>
      <w:r w:rsidRPr="00A46FA3">
        <w:t xml:space="preserve">  </w:t>
      </w:r>
      <w:r w:rsidR="00F535D2" w:rsidRPr="00A46FA3">
        <w:tab/>
      </w:r>
      <w:r w:rsidR="00F535D2" w:rsidRPr="00A46FA3">
        <w:tab/>
      </w:r>
      <w:r w:rsidR="00B81F8B" w:rsidRPr="00A46FA3">
        <w:tab/>
      </w:r>
      <w:r w:rsidR="00E03B22" w:rsidRPr="00A46FA3">
        <w:t xml:space="preserve">Margaret Munckton, </w:t>
      </w:r>
      <w:r w:rsidR="00F861A4" w:rsidRPr="00A46FA3">
        <w:t xml:space="preserve">Principal </w:t>
      </w:r>
    </w:p>
    <w:p w14:paraId="4E319893" w14:textId="48AC5499" w:rsidR="00E37C0E" w:rsidRPr="00A46FA3" w:rsidRDefault="00744C62" w:rsidP="009508F7">
      <w:pPr>
        <w:pStyle w:val="PCBODYTEXT"/>
      </w:pPr>
      <w:r w:rsidRPr="00A46FA3">
        <w:rPr>
          <w:b/>
        </w:rPr>
        <w:t>Minute Taker</w:t>
      </w:r>
      <w:r w:rsidR="00E37C0E" w:rsidRPr="00A46FA3">
        <w:rPr>
          <w:b/>
        </w:rPr>
        <w:t>:</w:t>
      </w:r>
      <w:r w:rsidR="00E37C0E" w:rsidRPr="00A46FA3">
        <w:t xml:space="preserve">  </w:t>
      </w:r>
      <w:r w:rsidR="00F535D2" w:rsidRPr="00A46FA3">
        <w:tab/>
      </w:r>
      <w:r w:rsidR="00B81F8B" w:rsidRPr="00A46FA3">
        <w:tab/>
      </w:r>
      <w:r w:rsidR="00592B47">
        <w:t>Janette Tosh</w:t>
      </w:r>
    </w:p>
    <w:p w14:paraId="5FB7254E" w14:textId="4D3DC27E" w:rsidR="00E37C0E" w:rsidRPr="00A46FA3" w:rsidRDefault="00E37C0E" w:rsidP="009508F7">
      <w:pPr>
        <w:pStyle w:val="PCBODYTEXT"/>
      </w:pPr>
      <w:r w:rsidRPr="00A46FA3">
        <w:rPr>
          <w:b/>
        </w:rPr>
        <w:t>Quorum:</w:t>
      </w:r>
      <w:r w:rsidRPr="00A46FA3">
        <w:t xml:space="preserve">  </w:t>
      </w:r>
      <w:r w:rsidR="00F535D2" w:rsidRPr="00A46FA3">
        <w:tab/>
      </w:r>
      <w:r w:rsidR="00F535D2" w:rsidRPr="00A46FA3">
        <w:tab/>
      </w:r>
      <w:r w:rsidR="00B81F8B" w:rsidRPr="00A46FA3">
        <w:tab/>
      </w:r>
      <w:r w:rsidR="003A781D">
        <w:t>8</w:t>
      </w:r>
      <w:r w:rsidR="000459E1">
        <w:t>, including the C</w:t>
      </w:r>
      <w:r w:rsidR="005C2DD6" w:rsidRPr="00A46FA3">
        <w:t>hair or vice-chair</w:t>
      </w:r>
    </w:p>
    <w:p w14:paraId="101EFC61" w14:textId="77777777" w:rsidR="007B11EB" w:rsidRPr="00A46FA3" w:rsidRDefault="007B11EB" w:rsidP="007B11EB">
      <w:pPr>
        <w:pStyle w:val="PCBODYTEXT"/>
        <w:rPr>
          <w:sz w:val="18"/>
          <w:szCs w:val="18"/>
        </w:rPr>
      </w:pPr>
    </w:p>
    <w:p w14:paraId="71D62460" w14:textId="77777777" w:rsidR="00F861A4" w:rsidRPr="00A46FA3" w:rsidRDefault="00F861A4" w:rsidP="00F0675F">
      <w:pPr>
        <w:pStyle w:val="PCBODYTEXT"/>
      </w:pPr>
    </w:p>
    <w:p w14:paraId="557322A9" w14:textId="77777777" w:rsidR="00147BC1" w:rsidRDefault="00147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24"/>
        <w:gridCol w:w="5134"/>
        <w:gridCol w:w="2002"/>
        <w:gridCol w:w="2002"/>
      </w:tblGrid>
      <w:tr w:rsidR="00260C81" w:rsidRPr="0040399D" w14:paraId="7DFB6AA0" w14:textId="77777777" w:rsidTr="00260C81">
        <w:tc>
          <w:tcPr>
            <w:tcW w:w="9962" w:type="dxa"/>
            <w:gridSpan w:val="4"/>
          </w:tcPr>
          <w:p w14:paraId="6AB35CC9" w14:textId="77777777" w:rsidR="00260C81" w:rsidRPr="0040399D" w:rsidRDefault="00260C81" w:rsidP="00260C81">
            <w:pPr>
              <w:pStyle w:val="PCBODYTEXT"/>
              <w:jc w:val="center"/>
              <w:rPr>
                <w:b/>
              </w:rPr>
            </w:pPr>
            <w:r w:rsidRPr="0040399D">
              <w:rPr>
                <w:b/>
              </w:rPr>
              <w:t>Summary of Action Items</w:t>
            </w:r>
          </w:p>
        </w:tc>
      </w:tr>
      <w:tr w:rsidR="00260C81" w:rsidRPr="0040399D" w14:paraId="50C054AD" w14:textId="77777777" w:rsidTr="002C2335">
        <w:tc>
          <w:tcPr>
            <w:tcW w:w="824" w:type="dxa"/>
          </w:tcPr>
          <w:p w14:paraId="313673A3" w14:textId="77777777" w:rsidR="00260C81" w:rsidRPr="0040399D" w:rsidRDefault="00260C81" w:rsidP="00260C81">
            <w:pPr>
              <w:pStyle w:val="PCBODYTEXT"/>
              <w:rPr>
                <w:b/>
              </w:rPr>
            </w:pPr>
            <w:r w:rsidRPr="0040399D">
              <w:rPr>
                <w:b/>
              </w:rPr>
              <w:t xml:space="preserve">Ref </w:t>
            </w:r>
          </w:p>
        </w:tc>
        <w:tc>
          <w:tcPr>
            <w:tcW w:w="5134" w:type="dxa"/>
          </w:tcPr>
          <w:p w14:paraId="10FF0344" w14:textId="77777777" w:rsidR="00260C81" w:rsidRPr="0040399D" w:rsidRDefault="00260C81" w:rsidP="00260C81">
            <w:pPr>
              <w:pStyle w:val="PCBODYTEXT"/>
              <w:rPr>
                <w:b/>
              </w:rPr>
            </w:pPr>
            <w:r w:rsidRPr="0040399D">
              <w:rPr>
                <w:b/>
              </w:rPr>
              <w:t>Action</w:t>
            </w:r>
          </w:p>
        </w:tc>
        <w:tc>
          <w:tcPr>
            <w:tcW w:w="2002" w:type="dxa"/>
          </w:tcPr>
          <w:p w14:paraId="222D1362" w14:textId="77777777" w:rsidR="00260C81" w:rsidRPr="0040399D" w:rsidRDefault="00260C81" w:rsidP="00260C81">
            <w:pPr>
              <w:pStyle w:val="PCBODYTEXT"/>
              <w:rPr>
                <w:b/>
              </w:rPr>
            </w:pPr>
            <w:r w:rsidRPr="0040399D">
              <w:rPr>
                <w:b/>
              </w:rPr>
              <w:t>Responsibility</w:t>
            </w:r>
          </w:p>
        </w:tc>
        <w:tc>
          <w:tcPr>
            <w:tcW w:w="2002" w:type="dxa"/>
          </w:tcPr>
          <w:p w14:paraId="364D5B9D" w14:textId="77777777" w:rsidR="00260C81" w:rsidRPr="0040399D" w:rsidRDefault="00260C81" w:rsidP="00260C81">
            <w:pPr>
              <w:pStyle w:val="PCBODYTEXT"/>
              <w:rPr>
                <w:b/>
              </w:rPr>
            </w:pPr>
            <w:r w:rsidRPr="0040399D">
              <w:rPr>
                <w:b/>
              </w:rPr>
              <w:t>Time Line</w:t>
            </w:r>
          </w:p>
        </w:tc>
      </w:tr>
      <w:tr w:rsidR="002C2335" w:rsidRPr="00251D45" w14:paraId="348D8DB0" w14:textId="77777777" w:rsidTr="002C2335">
        <w:tc>
          <w:tcPr>
            <w:tcW w:w="824" w:type="dxa"/>
            <w:noWrap/>
          </w:tcPr>
          <w:p w14:paraId="68C4D5C3" w14:textId="659B7CE2" w:rsidR="002C2335" w:rsidRDefault="00112190" w:rsidP="00260C81">
            <w:pPr>
              <w:jc w:val="center"/>
              <w:rPr>
                <w:b w:val="0"/>
              </w:rPr>
            </w:pPr>
            <w:r>
              <w:rPr>
                <w:b w:val="0"/>
              </w:rPr>
              <w:t>4</w:t>
            </w:r>
          </w:p>
        </w:tc>
        <w:tc>
          <w:tcPr>
            <w:tcW w:w="5134" w:type="dxa"/>
            <w:noWrap/>
          </w:tcPr>
          <w:p w14:paraId="62499120" w14:textId="7EA5853A" w:rsidR="002C2335" w:rsidRDefault="00112190" w:rsidP="00D77BB3">
            <w:pPr>
              <w:pStyle w:val="PCBODYTEXT"/>
            </w:pPr>
            <w:r w:rsidRPr="00C60A0B">
              <w:rPr>
                <w:b/>
              </w:rPr>
              <w:t>Minutes of the Meeting held on 26 May 2015</w:t>
            </w:r>
            <w:r w:rsidR="00972DD3">
              <w:t xml:space="preserve">: </w:t>
            </w:r>
            <w:r>
              <w:t xml:space="preserve">5 - </w:t>
            </w:r>
            <w:r w:rsidR="00972DD3" w:rsidRPr="00972DD3">
              <w:t xml:space="preserve">Actions Arising from Previous Minutes – 8.1/8.2 – Should read </w:t>
            </w:r>
            <w:r w:rsidR="00972DD3" w:rsidRPr="00112190">
              <w:rPr>
                <w:b/>
              </w:rPr>
              <w:t>Student</w:t>
            </w:r>
            <w:r w:rsidR="00972DD3" w:rsidRPr="00972DD3">
              <w:t xml:space="preserve"> Engagement Strategy</w:t>
            </w:r>
          </w:p>
        </w:tc>
        <w:tc>
          <w:tcPr>
            <w:tcW w:w="2002" w:type="dxa"/>
            <w:noWrap/>
          </w:tcPr>
          <w:p w14:paraId="3B51590F" w14:textId="32DC270B" w:rsidR="002C2335" w:rsidRDefault="00972DD3" w:rsidP="00260C81">
            <w:pPr>
              <w:jc w:val="center"/>
              <w:rPr>
                <w:b w:val="0"/>
              </w:rPr>
            </w:pPr>
            <w:r>
              <w:rPr>
                <w:b w:val="0"/>
              </w:rPr>
              <w:t>Clerk</w:t>
            </w:r>
          </w:p>
        </w:tc>
        <w:tc>
          <w:tcPr>
            <w:tcW w:w="2002" w:type="dxa"/>
            <w:noWrap/>
          </w:tcPr>
          <w:p w14:paraId="3AD26586" w14:textId="4FD552A1" w:rsidR="002C2335" w:rsidRDefault="00972DD3" w:rsidP="00260C81">
            <w:pPr>
              <w:rPr>
                <w:b w:val="0"/>
              </w:rPr>
            </w:pPr>
            <w:r>
              <w:rPr>
                <w:b w:val="0"/>
              </w:rPr>
              <w:t>October 2015</w:t>
            </w:r>
          </w:p>
        </w:tc>
      </w:tr>
      <w:tr w:rsidR="00112190" w:rsidRPr="00251D45" w14:paraId="2808FC16" w14:textId="77777777" w:rsidTr="00E540C4">
        <w:tc>
          <w:tcPr>
            <w:tcW w:w="824" w:type="dxa"/>
            <w:noWrap/>
          </w:tcPr>
          <w:p w14:paraId="25D41C68" w14:textId="2EF50CD7" w:rsidR="00112190" w:rsidRDefault="00112190" w:rsidP="00E540C4">
            <w:pPr>
              <w:jc w:val="center"/>
              <w:rPr>
                <w:b w:val="0"/>
              </w:rPr>
            </w:pPr>
            <w:r>
              <w:rPr>
                <w:b w:val="0"/>
              </w:rPr>
              <w:t>5</w:t>
            </w:r>
          </w:p>
        </w:tc>
        <w:tc>
          <w:tcPr>
            <w:tcW w:w="5134" w:type="dxa"/>
            <w:noWrap/>
          </w:tcPr>
          <w:p w14:paraId="09FA6DCC" w14:textId="73A1B619" w:rsidR="00112190" w:rsidRPr="00C60A0B" w:rsidRDefault="00112190" w:rsidP="00E540C4">
            <w:r w:rsidRPr="00C60A0B">
              <w:t>Actions Arising from Previous Minutes</w:t>
            </w:r>
          </w:p>
          <w:p w14:paraId="6752EED8" w14:textId="77777777" w:rsidR="00112190" w:rsidRDefault="00112190" w:rsidP="00E540C4">
            <w:pPr>
              <w:rPr>
                <w:b w:val="0"/>
              </w:rPr>
            </w:pPr>
          </w:p>
          <w:p w14:paraId="1849866A" w14:textId="77777777" w:rsidR="00112190" w:rsidRDefault="00112190" w:rsidP="00E540C4">
            <w:pPr>
              <w:rPr>
                <w:b w:val="0"/>
              </w:rPr>
            </w:pPr>
            <w:r w:rsidRPr="00972DD3">
              <w:rPr>
                <w:b w:val="0"/>
              </w:rPr>
              <w:t>Call for Nominations for Academic Affairs Support Staff Representative</w:t>
            </w:r>
          </w:p>
          <w:p w14:paraId="57B64E06" w14:textId="77777777" w:rsidR="00112190" w:rsidRDefault="00112190" w:rsidP="00E540C4">
            <w:pPr>
              <w:rPr>
                <w:b w:val="0"/>
              </w:rPr>
            </w:pPr>
          </w:p>
          <w:p w14:paraId="7CFF6554" w14:textId="77777777" w:rsidR="00112190" w:rsidRDefault="00112190" w:rsidP="00E540C4">
            <w:pPr>
              <w:rPr>
                <w:b w:val="0"/>
              </w:rPr>
            </w:pPr>
            <w:r w:rsidRPr="00112190">
              <w:rPr>
                <w:b w:val="0"/>
              </w:rPr>
              <w:t>Circulate Paul Oliver’s Research and Development Strategy paper and Staff Conference Presentation to Committee</w:t>
            </w:r>
          </w:p>
          <w:p w14:paraId="6CDF3E6D" w14:textId="77777777" w:rsidR="007508BE" w:rsidRDefault="007508BE" w:rsidP="00E540C4">
            <w:pPr>
              <w:rPr>
                <w:b w:val="0"/>
              </w:rPr>
            </w:pPr>
          </w:p>
          <w:p w14:paraId="046146D4" w14:textId="77777777" w:rsidR="007508BE" w:rsidRDefault="007508BE" w:rsidP="00E540C4">
            <w:pPr>
              <w:rPr>
                <w:b w:val="0"/>
              </w:rPr>
            </w:pPr>
            <w:r w:rsidRPr="007508BE">
              <w:rPr>
                <w:b w:val="0"/>
              </w:rPr>
              <w:t>Send comments on Academic Affairs Committee Draft Work Plan 2015-16 to PW and Clerk.</w:t>
            </w:r>
          </w:p>
          <w:p w14:paraId="55529B05" w14:textId="788BD2CF" w:rsidR="007508BE" w:rsidRPr="007508BE" w:rsidRDefault="007508BE" w:rsidP="00E540C4">
            <w:pPr>
              <w:rPr>
                <w:b w:val="0"/>
              </w:rPr>
            </w:pPr>
          </w:p>
        </w:tc>
        <w:tc>
          <w:tcPr>
            <w:tcW w:w="2002" w:type="dxa"/>
            <w:noWrap/>
          </w:tcPr>
          <w:p w14:paraId="1DD3D0EC" w14:textId="77777777" w:rsidR="00112190" w:rsidRDefault="00112190" w:rsidP="00E540C4">
            <w:pPr>
              <w:jc w:val="center"/>
              <w:rPr>
                <w:b w:val="0"/>
              </w:rPr>
            </w:pPr>
          </w:p>
          <w:p w14:paraId="6202C087" w14:textId="77777777" w:rsidR="00112190" w:rsidRDefault="00112190" w:rsidP="00E540C4">
            <w:pPr>
              <w:jc w:val="center"/>
              <w:rPr>
                <w:b w:val="0"/>
              </w:rPr>
            </w:pPr>
          </w:p>
          <w:p w14:paraId="23D68343" w14:textId="77777777" w:rsidR="00112190" w:rsidRDefault="00112190" w:rsidP="00E540C4">
            <w:pPr>
              <w:jc w:val="center"/>
              <w:rPr>
                <w:b w:val="0"/>
              </w:rPr>
            </w:pPr>
            <w:r>
              <w:rPr>
                <w:b w:val="0"/>
              </w:rPr>
              <w:t>Clerk</w:t>
            </w:r>
          </w:p>
          <w:p w14:paraId="77765DD7" w14:textId="77777777" w:rsidR="007508BE" w:rsidRDefault="007508BE" w:rsidP="00E540C4">
            <w:pPr>
              <w:jc w:val="center"/>
              <w:rPr>
                <w:b w:val="0"/>
              </w:rPr>
            </w:pPr>
          </w:p>
          <w:p w14:paraId="12FB0804" w14:textId="77777777" w:rsidR="007508BE" w:rsidRDefault="007508BE" w:rsidP="00E540C4">
            <w:pPr>
              <w:jc w:val="center"/>
              <w:rPr>
                <w:b w:val="0"/>
              </w:rPr>
            </w:pPr>
          </w:p>
          <w:p w14:paraId="1031399A" w14:textId="77777777" w:rsidR="007508BE" w:rsidRDefault="007508BE" w:rsidP="00E540C4">
            <w:pPr>
              <w:jc w:val="center"/>
              <w:rPr>
                <w:b w:val="0"/>
              </w:rPr>
            </w:pPr>
            <w:r>
              <w:rPr>
                <w:b w:val="0"/>
              </w:rPr>
              <w:t>Clerk</w:t>
            </w:r>
          </w:p>
          <w:p w14:paraId="4B7B7035" w14:textId="77777777" w:rsidR="007508BE" w:rsidRDefault="007508BE" w:rsidP="00E540C4">
            <w:pPr>
              <w:jc w:val="center"/>
              <w:rPr>
                <w:b w:val="0"/>
              </w:rPr>
            </w:pPr>
          </w:p>
          <w:p w14:paraId="598C81FC" w14:textId="77777777" w:rsidR="007508BE" w:rsidRDefault="007508BE" w:rsidP="00E540C4">
            <w:pPr>
              <w:jc w:val="center"/>
              <w:rPr>
                <w:b w:val="0"/>
              </w:rPr>
            </w:pPr>
          </w:p>
          <w:p w14:paraId="7E638D7D" w14:textId="77777777" w:rsidR="007508BE" w:rsidRDefault="007508BE" w:rsidP="00E540C4">
            <w:pPr>
              <w:jc w:val="center"/>
              <w:rPr>
                <w:b w:val="0"/>
              </w:rPr>
            </w:pPr>
          </w:p>
          <w:p w14:paraId="5D11F577" w14:textId="4C37F8A8" w:rsidR="007508BE" w:rsidRDefault="007508BE" w:rsidP="00E540C4">
            <w:pPr>
              <w:jc w:val="center"/>
              <w:rPr>
                <w:b w:val="0"/>
              </w:rPr>
            </w:pPr>
            <w:r>
              <w:rPr>
                <w:b w:val="0"/>
              </w:rPr>
              <w:t>All</w:t>
            </w:r>
          </w:p>
        </w:tc>
        <w:tc>
          <w:tcPr>
            <w:tcW w:w="2002" w:type="dxa"/>
            <w:noWrap/>
          </w:tcPr>
          <w:p w14:paraId="1EA0F03C" w14:textId="77777777" w:rsidR="00112190" w:rsidRDefault="00112190" w:rsidP="00E540C4">
            <w:pPr>
              <w:rPr>
                <w:b w:val="0"/>
              </w:rPr>
            </w:pPr>
          </w:p>
          <w:p w14:paraId="1F2CE492" w14:textId="77777777" w:rsidR="00112190" w:rsidRDefault="00112190" w:rsidP="00E540C4">
            <w:pPr>
              <w:rPr>
                <w:b w:val="0"/>
              </w:rPr>
            </w:pPr>
          </w:p>
          <w:p w14:paraId="1F6D7C2F" w14:textId="77777777" w:rsidR="00112190" w:rsidRDefault="00112190" w:rsidP="00E540C4">
            <w:pPr>
              <w:rPr>
                <w:b w:val="0"/>
              </w:rPr>
            </w:pPr>
            <w:r>
              <w:rPr>
                <w:b w:val="0"/>
              </w:rPr>
              <w:t>December 2015</w:t>
            </w:r>
          </w:p>
          <w:p w14:paraId="4641CF58" w14:textId="77777777" w:rsidR="007508BE" w:rsidRDefault="007508BE" w:rsidP="00E540C4">
            <w:pPr>
              <w:rPr>
                <w:b w:val="0"/>
              </w:rPr>
            </w:pPr>
          </w:p>
          <w:p w14:paraId="65BC4C9E" w14:textId="77777777" w:rsidR="007508BE" w:rsidRDefault="007508BE" w:rsidP="00E540C4">
            <w:pPr>
              <w:rPr>
                <w:b w:val="0"/>
              </w:rPr>
            </w:pPr>
          </w:p>
          <w:p w14:paraId="1A4B35CD" w14:textId="77777777" w:rsidR="007508BE" w:rsidRDefault="007508BE" w:rsidP="00E540C4">
            <w:pPr>
              <w:rPr>
                <w:b w:val="0"/>
              </w:rPr>
            </w:pPr>
            <w:r>
              <w:rPr>
                <w:b w:val="0"/>
              </w:rPr>
              <w:t>November 2015</w:t>
            </w:r>
          </w:p>
          <w:p w14:paraId="525BBB1C" w14:textId="77777777" w:rsidR="007508BE" w:rsidRDefault="007508BE" w:rsidP="00E540C4">
            <w:pPr>
              <w:rPr>
                <w:b w:val="0"/>
              </w:rPr>
            </w:pPr>
          </w:p>
          <w:p w14:paraId="2425FF82" w14:textId="77777777" w:rsidR="007508BE" w:rsidRDefault="007508BE" w:rsidP="00E540C4">
            <w:pPr>
              <w:rPr>
                <w:b w:val="0"/>
              </w:rPr>
            </w:pPr>
          </w:p>
          <w:p w14:paraId="60C7EC00" w14:textId="77777777" w:rsidR="007508BE" w:rsidRDefault="007508BE" w:rsidP="00E540C4">
            <w:pPr>
              <w:rPr>
                <w:b w:val="0"/>
              </w:rPr>
            </w:pPr>
          </w:p>
          <w:p w14:paraId="1502D097" w14:textId="70B5AAAB" w:rsidR="007508BE" w:rsidRDefault="007508BE" w:rsidP="00E540C4">
            <w:pPr>
              <w:rPr>
                <w:b w:val="0"/>
              </w:rPr>
            </w:pPr>
            <w:r>
              <w:rPr>
                <w:b w:val="0"/>
              </w:rPr>
              <w:t>December 2015</w:t>
            </w:r>
          </w:p>
        </w:tc>
      </w:tr>
      <w:tr w:rsidR="00972DD3" w:rsidRPr="00251D45" w14:paraId="4579DC01" w14:textId="77777777" w:rsidTr="002C2335">
        <w:tc>
          <w:tcPr>
            <w:tcW w:w="824" w:type="dxa"/>
            <w:noWrap/>
          </w:tcPr>
          <w:p w14:paraId="7875D9F0" w14:textId="22E6EB4A" w:rsidR="00972DD3" w:rsidRDefault="007508BE" w:rsidP="00260C81">
            <w:pPr>
              <w:jc w:val="center"/>
              <w:rPr>
                <w:b w:val="0"/>
              </w:rPr>
            </w:pPr>
            <w:r>
              <w:rPr>
                <w:b w:val="0"/>
              </w:rPr>
              <w:t>6.3</w:t>
            </w:r>
          </w:p>
        </w:tc>
        <w:tc>
          <w:tcPr>
            <w:tcW w:w="5134" w:type="dxa"/>
            <w:noWrap/>
          </w:tcPr>
          <w:p w14:paraId="5A86A000" w14:textId="2EB94097" w:rsidR="00C60A0B" w:rsidRDefault="00C60A0B" w:rsidP="00C811E3">
            <w:pPr>
              <w:pStyle w:val="PCBODYTEXT"/>
              <w:rPr>
                <w:b/>
              </w:rPr>
            </w:pPr>
            <w:r w:rsidRPr="00C60A0B">
              <w:rPr>
                <w:b/>
              </w:rPr>
              <w:t>National Student Survey</w:t>
            </w:r>
          </w:p>
          <w:p w14:paraId="13EFA737" w14:textId="77777777" w:rsidR="00C60A0B" w:rsidRPr="00C60A0B" w:rsidRDefault="00C60A0B" w:rsidP="00C811E3">
            <w:pPr>
              <w:pStyle w:val="PCBODYTEXT"/>
              <w:rPr>
                <w:b/>
              </w:rPr>
            </w:pPr>
          </w:p>
          <w:p w14:paraId="7F9899A9" w14:textId="77777777" w:rsidR="00972DD3" w:rsidRDefault="006A6F0B" w:rsidP="00C811E3">
            <w:pPr>
              <w:pStyle w:val="PCBODYTEXT"/>
            </w:pPr>
            <w:r>
              <w:t>A</w:t>
            </w:r>
            <w:r w:rsidRPr="006A6F0B">
              <w:t>sk UHI to compare survey results with student achievement</w:t>
            </w:r>
          </w:p>
          <w:p w14:paraId="5C36D335" w14:textId="286DE1B5" w:rsidR="00AF0C88" w:rsidRPr="00972DD3" w:rsidRDefault="00AF0C88" w:rsidP="00C811E3">
            <w:pPr>
              <w:pStyle w:val="PCBODYTEXT"/>
            </w:pPr>
          </w:p>
        </w:tc>
        <w:tc>
          <w:tcPr>
            <w:tcW w:w="2002" w:type="dxa"/>
            <w:noWrap/>
          </w:tcPr>
          <w:p w14:paraId="6BEEB1F5" w14:textId="77777777" w:rsidR="00C60A0B" w:rsidRDefault="00C60A0B" w:rsidP="00260C81">
            <w:pPr>
              <w:jc w:val="center"/>
              <w:rPr>
                <w:b w:val="0"/>
              </w:rPr>
            </w:pPr>
          </w:p>
          <w:p w14:paraId="3F2E010F" w14:textId="77777777" w:rsidR="00C60A0B" w:rsidRDefault="00C60A0B" w:rsidP="00260C81">
            <w:pPr>
              <w:jc w:val="center"/>
              <w:rPr>
                <w:b w:val="0"/>
              </w:rPr>
            </w:pPr>
          </w:p>
          <w:p w14:paraId="3E517E3B" w14:textId="4E1976E3" w:rsidR="00972DD3" w:rsidRDefault="00C60A0B" w:rsidP="00260C81">
            <w:pPr>
              <w:jc w:val="center"/>
              <w:rPr>
                <w:b w:val="0"/>
              </w:rPr>
            </w:pPr>
            <w:r>
              <w:rPr>
                <w:b w:val="0"/>
              </w:rPr>
              <w:t>Pam Wilson</w:t>
            </w:r>
          </w:p>
        </w:tc>
        <w:tc>
          <w:tcPr>
            <w:tcW w:w="2002" w:type="dxa"/>
            <w:noWrap/>
          </w:tcPr>
          <w:p w14:paraId="62EB7C6E" w14:textId="77777777" w:rsidR="00C60A0B" w:rsidRDefault="00C60A0B" w:rsidP="00260C81">
            <w:pPr>
              <w:rPr>
                <w:b w:val="0"/>
              </w:rPr>
            </w:pPr>
          </w:p>
          <w:p w14:paraId="7F117BF2" w14:textId="77777777" w:rsidR="00C60A0B" w:rsidRDefault="00C60A0B" w:rsidP="00260C81">
            <w:pPr>
              <w:rPr>
                <w:b w:val="0"/>
              </w:rPr>
            </w:pPr>
          </w:p>
          <w:p w14:paraId="57647F70" w14:textId="73502F0E" w:rsidR="00972DD3" w:rsidRDefault="006A6F0B" w:rsidP="00260C81">
            <w:pPr>
              <w:rPr>
                <w:b w:val="0"/>
              </w:rPr>
            </w:pPr>
            <w:r>
              <w:rPr>
                <w:b w:val="0"/>
              </w:rPr>
              <w:t>December 2015</w:t>
            </w:r>
          </w:p>
        </w:tc>
      </w:tr>
      <w:tr w:rsidR="00972DD3" w:rsidRPr="00251D45" w14:paraId="19914E60" w14:textId="77777777" w:rsidTr="002C2335">
        <w:tc>
          <w:tcPr>
            <w:tcW w:w="824" w:type="dxa"/>
            <w:noWrap/>
          </w:tcPr>
          <w:p w14:paraId="6B05C8CE" w14:textId="1C4BF470" w:rsidR="00972DD3" w:rsidRDefault="00AF0C88" w:rsidP="00260C81">
            <w:pPr>
              <w:jc w:val="center"/>
              <w:rPr>
                <w:b w:val="0"/>
              </w:rPr>
            </w:pPr>
            <w:r>
              <w:rPr>
                <w:b w:val="0"/>
              </w:rPr>
              <w:t>10.1</w:t>
            </w:r>
          </w:p>
        </w:tc>
        <w:tc>
          <w:tcPr>
            <w:tcW w:w="5134" w:type="dxa"/>
            <w:noWrap/>
          </w:tcPr>
          <w:p w14:paraId="1713FF1D" w14:textId="77777777" w:rsidR="00972DD3" w:rsidRPr="00CC3AB5" w:rsidRDefault="00AF0C88" w:rsidP="00C811E3">
            <w:pPr>
              <w:pStyle w:val="PCBODYTEXT"/>
              <w:rPr>
                <w:b/>
              </w:rPr>
            </w:pPr>
            <w:r w:rsidRPr="00CC3AB5">
              <w:rPr>
                <w:b/>
              </w:rPr>
              <w:t>Quality Enhancement Committee – Terms of Reference</w:t>
            </w:r>
          </w:p>
          <w:p w14:paraId="1EEAEA80" w14:textId="77777777" w:rsidR="00AF0C88" w:rsidRDefault="00AF0C88" w:rsidP="00C811E3">
            <w:pPr>
              <w:pStyle w:val="PCBODYTEXT"/>
            </w:pPr>
          </w:p>
          <w:p w14:paraId="3532F2F6" w14:textId="77777777" w:rsidR="00AF0C88" w:rsidRDefault="00AF0C88" w:rsidP="00C811E3">
            <w:pPr>
              <w:pStyle w:val="PCBODYTEXT"/>
            </w:pPr>
            <w:r>
              <w:t>Amendments to the membership agreed:</w:t>
            </w:r>
          </w:p>
          <w:p w14:paraId="0B6ADAC2" w14:textId="77777777" w:rsidR="00AF0C88" w:rsidRDefault="00AF0C88" w:rsidP="00C811E3">
            <w:pPr>
              <w:pStyle w:val="PCBODYTEXT"/>
            </w:pPr>
          </w:p>
          <w:p w14:paraId="2C4ADF20" w14:textId="77777777" w:rsidR="00AF0C88" w:rsidRDefault="00AF0C88" w:rsidP="00AF0C88">
            <w:pPr>
              <w:pStyle w:val="PCBODYTEXT"/>
              <w:numPr>
                <w:ilvl w:val="0"/>
                <w:numId w:val="15"/>
              </w:numPr>
            </w:pPr>
            <w:r>
              <w:t>4</w:t>
            </w:r>
            <w:r w:rsidRPr="00975210">
              <w:rPr>
                <w:vertAlign w:val="superscript"/>
              </w:rPr>
              <w:t>th</w:t>
            </w:r>
            <w:r>
              <w:t xml:space="preserve"> bullet point - delete – “who would also represent HISA”.</w:t>
            </w:r>
          </w:p>
          <w:p w14:paraId="4F5E94FB" w14:textId="77777777" w:rsidR="00AF0C88" w:rsidRDefault="00AF0C88" w:rsidP="00AF0C88">
            <w:pPr>
              <w:pStyle w:val="PCBODYTEXT"/>
              <w:numPr>
                <w:ilvl w:val="0"/>
                <w:numId w:val="15"/>
              </w:numPr>
            </w:pPr>
            <w:r>
              <w:lastRenderedPageBreak/>
              <w:t>Clarify 2</w:t>
            </w:r>
            <w:r w:rsidRPr="00FE2AFE">
              <w:rPr>
                <w:vertAlign w:val="superscript"/>
              </w:rPr>
              <w:t>nd</w:t>
            </w:r>
            <w:r>
              <w:t xml:space="preserve"> bullet point – academic tutor -  is this a PAT?.</w:t>
            </w:r>
          </w:p>
          <w:p w14:paraId="476A62B7" w14:textId="77777777" w:rsidR="00641FD4" w:rsidRDefault="00641FD4" w:rsidP="00641FD4">
            <w:pPr>
              <w:pStyle w:val="PCBODYTEXT"/>
              <w:ind w:left="720"/>
            </w:pPr>
          </w:p>
          <w:p w14:paraId="68AC2E27" w14:textId="3073884D" w:rsidR="00C60A0B" w:rsidRDefault="00C60A0B" w:rsidP="00C60A0B">
            <w:pPr>
              <w:pStyle w:val="PCBODYTEXT"/>
            </w:pPr>
            <w:r>
              <w:t>Revised remit to be included in papers for the next meeting.</w:t>
            </w:r>
          </w:p>
          <w:p w14:paraId="57F580F8" w14:textId="0ADB3885" w:rsidR="00AF0C88" w:rsidRPr="00972DD3" w:rsidRDefault="00AF0C88" w:rsidP="00C811E3">
            <w:pPr>
              <w:pStyle w:val="PCBODYTEXT"/>
            </w:pPr>
          </w:p>
        </w:tc>
        <w:tc>
          <w:tcPr>
            <w:tcW w:w="2002" w:type="dxa"/>
            <w:noWrap/>
          </w:tcPr>
          <w:p w14:paraId="032E5BAA" w14:textId="77777777" w:rsidR="00972DD3" w:rsidRDefault="00972DD3" w:rsidP="00260C81">
            <w:pPr>
              <w:jc w:val="center"/>
              <w:rPr>
                <w:b w:val="0"/>
              </w:rPr>
            </w:pPr>
          </w:p>
          <w:p w14:paraId="247F2C1E" w14:textId="77777777" w:rsidR="00C60A0B" w:rsidRDefault="00C60A0B" w:rsidP="00260C81">
            <w:pPr>
              <w:jc w:val="center"/>
              <w:rPr>
                <w:b w:val="0"/>
              </w:rPr>
            </w:pPr>
          </w:p>
          <w:p w14:paraId="3DCC3B4B" w14:textId="77777777" w:rsidR="00C60A0B" w:rsidRDefault="00C60A0B" w:rsidP="00260C81">
            <w:pPr>
              <w:jc w:val="center"/>
              <w:rPr>
                <w:b w:val="0"/>
              </w:rPr>
            </w:pPr>
          </w:p>
          <w:p w14:paraId="5F0B7F44" w14:textId="77777777" w:rsidR="00C60A0B" w:rsidRDefault="00C60A0B" w:rsidP="00260C81">
            <w:pPr>
              <w:jc w:val="center"/>
              <w:rPr>
                <w:b w:val="0"/>
              </w:rPr>
            </w:pPr>
          </w:p>
          <w:p w14:paraId="571E376E" w14:textId="77777777" w:rsidR="00C60A0B" w:rsidRDefault="00C60A0B" w:rsidP="00260C81">
            <w:pPr>
              <w:jc w:val="center"/>
              <w:rPr>
                <w:b w:val="0"/>
              </w:rPr>
            </w:pPr>
          </w:p>
          <w:p w14:paraId="5B40CEA8" w14:textId="77777777" w:rsidR="00C60A0B" w:rsidRDefault="00C60A0B" w:rsidP="00260C81">
            <w:pPr>
              <w:jc w:val="center"/>
              <w:rPr>
                <w:b w:val="0"/>
              </w:rPr>
            </w:pPr>
            <w:r>
              <w:rPr>
                <w:b w:val="0"/>
              </w:rPr>
              <w:t>Jess Borley</w:t>
            </w:r>
          </w:p>
          <w:p w14:paraId="6044F751" w14:textId="77777777" w:rsidR="00C60A0B" w:rsidRDefault="00C60A0B" w:rsidP="00260C81">
            <w:pPr>
              <w:jc w:val="center"/>
              <w:rPr>
                <w:b w:val="0"/>
              </w:rPr>
            </w:pPr>
          </w:p>
          <w:p w14:paraId="50D0DB08" w14:textId="77777777" w:rsidR="00C60A0B" w:rsidRDefault="00C60A0B" w:rsidP="00260C81">
            <w:pPr>
              <w:jc w:val="center"/>
              <w:rPr>
                <w:b w:val="0"/>
              </w:rPr>
            </w:pPr>
          </w:p>
          <w:p w14:paraId="776F9E5D" w14:textId="77777777" w:rsidR="00C60A0B" w:rsidRDefault="00C60A0B" w:rsidP="00260C81">
            <w:pPr>
              <w:jc w:val="center"/>
              <w:rPr>
                <w:b w:val="0"/>
              </w:rPr>
            </w:pPr>
          </w:p>
          <w:p w14:paraId="101B5B89" w14:textId="77777777" w:rsidR="00C60A0B" w:rsidRDefault="00C60A0B" w:rsidP="00260C81">
            <w:pPr>
              <w:jc w:val="center"/>
              <w:rPr>
                <w:b w:val="0"/>
              </w:rPr>
            </w:pPr>
          </w:p>
          <w:p w14:paraId="5759EF9B" w14:textId="77777777" w:rsidR="00641FD4" w:rsidRDefault="00641FD4" w:rsidP="00260C81">
            <w:pPr>
              <w:jc w:val="center"/>
              <w:rPr>
                <w:b w:val="0"/>
              </w:rPr>
            </w:pPr>
          </w:p>
          <w:p w14:paraId="006186C9" w14:textId="04935317" w:rsidR="00C60A0B" w:rsidRDefault="00C60A0B" w:rsidP="00260C81">
            <w:pPr>
              <w:jc w:val="center"/>
              <w:rPr>
                <w:b w:val="0"/>
              </w:rPr>
            </w:pPr>
            <w:r>
              <w:rPr>
                <w:b w:val="0"/>
              </w:rPr>
              <w:t>Clerk</w:t>
            </w:r>
          </w:p>
        </w:tc>
        <w:tc>
          <w:tcPr>
            <w:tcW w:w="2002" w:type="dxa"/>
            <w:noWrap/>
          </w:tcPr>
          <w:p w14:paraId="22E7554D" w14:textId="77777777" w:rsidR="00972DD3" w:rsidRDefault="00972DD3" w:rsidP="00260C81">
            <w:pPr>
              <w:rPr>
                <w:b w:val="0"/>
              </w:rPr>
            </w:pPr>
          </w:p>
          <w:p w14:paraId="1FC02A70" w14:textId="77777777" w:rsidR="00C60A0B" w:rsidRDefault="00C60A0B" w:rsidP="00260C81">
            <w:pPr>
              <w:rPr>
                <w:b w:val="0"/>
              </w:rPr>
            </w:pPr>
          </w:p>
          <w:p w14:paraId="2A28DEC2" w14:textId="77777777" w:rsidR="00C60A0B" w:rsidRDefault="00C60A0B" w:rsidP="00260C81">
            <w:pPr>
              <w:rPr>
                <w:b w:val="0"/>
              </w:rPr>
            </w:pPr>
          </w:p>
          <w:p w14:paraId="7CF68AAB" w14:textId="77777777" w:rsidR="00C60A0B" w:rsidRDefault="00C60A0B" w:rsidP="00260C81">
            <w:pPr>
              <w:rPr>
                <w:b w:val="0"/>
              </w:rPr>
            </w:pPr>
          </w:p>
          <w:p w14:paraId="1932CC4B" w14:textId="77777777" w:rsidR="00C60A0B" w:rsidRDefault="00C60A0B" w:rsidP="00260C81">
            <w:pPr>
              <w:rPr>
                <w:b w:val="0"/>
              </w:rPr>
            </w:pPr>
          </w:p>
          <w:p w14:paraId="7DA86A7F" w14:textId="77777777" w:rsidR="00C60A0B" w:rsidRDefault="00C60A0B" w:rsidP="00260C81">
            <w:pPr>
              <w:rPr>
                <w:b w:val="0"/>
              </w:rPr>
            </w:pPr>
            <w:r>
              <w:rPr>
                <w:b w:val="0"/>
              </w:rPr>
              <w:t>November 2015</w:t>
            </w:r>
          </w:p>
          <w:p w14:paraId="410A8A30" w14:textId="77777777" w:rsidR="00C60A0B" w:rsidRDefault="00C60A0B" w:rsidP="00260C81">
            <w:pPr>
              <w:rPr>
                <w:b w:val="0"/>
              </w:rPr>
            </w:pPr>
          </w:p>
          <w:p w14:paraId="4C643D9C" w14:textId="77777777" w:rsidR="00C60A0B" w:rsidRDefault="00C60A0B" w:rsidP="00260C81">
            <w:pPr>
              <w:rPr>
                <w:b w:val="0"/>
              </w:rPr>
            </w:pPr>
          </w:p>
          <w:p w14:paraId="3C9C7246" w14:textId="77777777" w:rsidR="00C60A0B" w:rsidRDefault="00C60A0B" w:rsidP="00260C81">
            <w:pPr>
              <w:rPr>
                <w:b w:val="0"/>
              </w:rPr>
            </w:pPr>
          </w:p>
          <w:p w14:paraId="58D8B0C9" w14:textId="77777777" w:rsidR="00C60A0B" w:rsidRDefault="00C60A0B" w:rsidP="00260C81">
            <w:pPr>
              <w:rPr>
                <w:b w:val="0"/>
              </w:rPr>
            </w:pPr>
          </w:p>
          <w:p w14:paraId="3049E114" w14:textId="77777777" w:rsidR="00641FD4" w:rsidRDefault="00641FD4" w:rsidP="00260C81">
            <w:pPr>
              <w:rPr>
                <w:b w:val="0"/>
              </w:rPr>
            </w:pPr>
          </w:p>
          <w:p w14:paraId="387C7495" w14:textId="65AC3D1A" w:rsidR="00C60A0B" w:rsidRDefault="00C60A0B" w:rsidP="00260C81">
            <w:pPr>
              <w:rPr>
                <w:b w:val="0"/>
              </w:rPr>
            </w:pPr>
            <w:r>
              <w:rPr>
                <w:b w:val="0"/>
              </w:rPr>
              <w:t>February 2015</w:t>
            </w:r>
          </w:p>
        </w:tc>
      </w:tr>
      <w:tr w:rsidR="00C60A0B" w:rsidRPr="00251D45" w14:paraId="794486E4" w14:textId="77777777" w:rsidTr="002C2335">
        <w:tc>
          <w:tcPr>
            <w:tcW w:w="824" w:type="dxa"/>
            <w:noWrap/>
          </w:tcPr>
          <w:p w14:paraId="3563B80F" w14:textId="3A2661CD" w:rsidR="00C60A0B" w:rsidRDefault="00C60A0B" w:rsidP="00260C81">
            <w:pPr>
              <w:jc w:val="center"/>
              <w:rPr>
                <w:b w:val="0"/>
              </w:rPr>
            </w:pPr>
            <w:r>
              <w:rPr>
                <w:b w:val="0"/>
              </w:rPr>
              <w:lastRenderedPageBreak/>
              <w:t>10.2</w:t>
            </w:r>
          </w:p>
        </w:tc>
        <w:tc>
          <w:tcPr>
            <w:tcW w:w="5134" w:type="dxa"/>
            <w:noWrap/>
          </w:tcPr>
          <w:p w14:paraId="7F606AAA" w14:textId="7F069F65" w:rsidR="00CC3AB5" w:rsidRPr="00CC3AB5" w:rsidRDefault="00CC3AB5" w:rsidP="00C811E3">
            <w:pPr>
              <w:pStyle w:val="PCBODYTEXT"/>
              <w:rPr>
                <w:b/>
              </w:rPr>
            </w:pPr>
            <w:r w:rsidRPr="00CC3AB5">
              <w:rPr>
                <w:b/>
              </w:rPr>
              <w:t>Research, Scholarship and Knowledge Exchange Committee</w:t>
            </w:r>
            <w:r>
              <w:rPr>
                <w:b/>
              </w:rPr>
              <w:t xml:space="preserve"> – Terms of Reference</w:t>
            </w:r>
          </w:p>
          <w:p w14:paraId="30E9088D" w14:textId="77777777" w:rsidR="00CC3AB5" w:rsidRDefault="00CC3AB5" w:rsidP="00C811E3">
            <w:pPr>
              <w:pStyle w:val="PCBODYTEXT"/>
            </w:pPr>
          </w:p>
          <w:p w14:paraId="37AECA17" w14:textId="77777777" w:rsidR="00C60A0B" w:rsidRDefault="00C60A0B" w:rsidP="00C811E3">
            <w:pPr>
              <w:pStyle w:val="PCBODYTEXT"/>
            </w:pPr>
            <w:r>
              <w:t>Revised remit to be included in papers for the next meeting.</w:t>
            </w:r>
          </w:p>
          <w:p w14:paraId="4D98ED2B" w14:textId="6D82BCA7" w:rsidR="00C60A0B" w:rsidRDefault="00C60A0B" w:rsidP="00C811E3">
            <w:pPr>
              <w:pStyle w:val="PCBODYTEXT"/>
            </w:pPr>
          </w:p>
        </w:tc>
        <w:tc>
          <w:tcPr>
            <w:tcW w:w="2002" w:type="dxa"/>
            <w:noWrap/>
          </w:tcPr>
          <w:p w14:paraId="3C1DE020" w14:textId="77777777" w:rsidR="00CC3AB5" w:rsidRDefault="00CC3AB5" w:rsidP="00260C81">
            <w:pPr>
              <w:jc w:val="center"/>
              <w:rPr>
                <w:b w:val="0"/>
              </w:rPr>
            </w:pPr>
          </w:p>
          <w:p w14:paraId="612BFDD2" w14:textId="77777777" w:rsidR="00CC3AB5" w:rsidRDefault="00CC3AB5" w:rsidP="00260C81">
            <w:pPr>
              <w:jc w:val="center"/>
              <w:rPr>
                <w:b w:val="0"/>
              </w:rPr>
            </w:pPr>
          </w:p>
          <w:p w14:paraId="6FB54517" w14:textId="77777777" w:rsidR="00CC3AB5" w:rsidRDefault="00CC3AB5" w:rsidP="00260C81">
            <w:pPr>
              <w:jc w:val="center"/>
              <w:rPr>
                <w:b w:val="0"/>
              </w:rPr>
            </w:pPr>
          </w:p>
          <w:p w14:paraId="18288176" w14:textId="77777777" w:rsidR="00CC3AB5" w:rsidRDefault="00CC3AB5" w:rsidP="00260C81">
            <w:pPr>
              <w:jc w:val="center"/>
              <w:rPr>
                <w:b w:val="0"/>
              </w:rPr>
            </w:pPr>
          </w:p>
          <w:p w14:paraId="7ECF5CAA" w14:textId="4B8C41F0" w:rsidR="00C60A0B" w:rsidRDefault="00C60A0B" w:rsidP="00260C81">
            <w:pPr>
              <w:jc w:val="center"/>
              <w:rPr>
                <w:b w:val="0"/>
              </w:rPr>
            </w:pPr>
            <w:r>
              <w:rPr>
                <w:b w:val="0"/>
              </w:rPr>
              <w:t>Clerk</w:t>
            </w:r>
          </w:p>
        </w:tc>
        <w:tc>
          <w:tcPr>
            <w:tcW w:w="2002" w:type="dxa"/>
            <w:noWrap/>
          </w:tcPr>
          <w:p w14:paraId="64FB5A51" w14:textId="77777777" w:rsidR="00CC3AB5" w:rsidRDefault="00CC3AB5" w:rsidP="00260C81">
            <w:pPr>
              <w:rPr>
                <w:b w:val="0"/>
              </w:rPr>
            </w:pPr>
          </w:p>
          <w:p w14:paraId="19C4B616" w14:textId="77777777" w:rsidR="00CC3AB5" w:rsidRDefault="00CC3AB5" w:rsidP="00260C81">
            <w:pPr>
              <w:rPr>
                <w:b w:val="0"/>
              </w:rPr>
            </w:pPr>
          </w:p>
          <w:p w14:paraId="2A8A299C" w14:textId="77777777" w:rsidR="00CC3AB5" w:rsidRDefault="00CC3AB5" w:rsidP="00260C81">
            <w:pPr>
              <w:rPr>
                <w:b w:val="0"/>
              </w:rPr>
            </w:pPr>
          </w:p>
          <w:p w14:paraId="116B0151" w14:textId="77777777" w:rsidR="00CC3AB5" w:rsidRDefault="00CC3AB5" w:rsidP="00260C81">
            <w:pPr>
              <w:rPr>
                <w:b w:val="0"/>
              </w:rPr>
            </w:pPr>
          </w:p>
          <w:p w14:paraId="7422E1FC" w14:textId="5ECA63FC" w:rsidR="00C60A0B" w:rsidRDefault="00C60A0B" w:rsidP="00260C81">
            <w:pPr>
              <w:rPr>
                <w:b w:val="0"/>
              </w:rPr>
            </w:pPr>
            <w:r>
              <w:rPr>
                <w:b w:val="0"/>
              </w:rPr>
              <w:t>February 2015</w:t>
            </w:r>
          </w:p>
        </w:tc>
      </w:tr>
      <w:tr w:rsidR="00C60A0B" w:rsidRPr="00251D45" w14:paraId="20109848" w14:textId="77777777" w:rsidTr="002C2335">
        <w:tc>
          <w:tcPr>
            <w:tcW w:w="824" w:type="dxa"/>
            <w:noWrap/>
          </w:tcPr>
          <w:p w14:paraId="71CBF005" w14:textId="510EAF38" w:rsidR="00C60A0B" w:rsidRDefault="00C60A0B" w:rsidP="00260C81">
            <w:pPr>
              <w:jc w:val="center"/>
              <w:rPr>
                <w:b w:val="0"/>
              </w:rPr>
            </w:pPr>
            <w:r>
              <w:rPr>
                <w:b w:val="0"/>
              </w:rPr>
              <w:t>12.1</w:t>
            </w:r>
          </w:p>
        </w:tc>
        <w:tc>
          <w:tcPr>
            <w:tcW w:w="5134" w:type="dxa"/>
            <w:noWrap/>
          </w:tcPr>
          <w:p w14:paraId="3B64DF1F" w14:textId="77777777" w:rsidR="00C60A0B" w:rsidRPr="00CC3AB5" w:rsidRDefault="00C60A0B" w:rsidP="00C811E3">
            <w:pPr>
              <w:pStyle w:val="PCBODYTEXT"/>
              <w:rPr>
                <w:b/>
              </w:rPr>
            </w:pPr>
            <w:r w:rsidRPr="00CC3AB5">
              <w:rPr>
                <w:b/>
              </w:rPr>
              <w:t>Review of Academic Affairs Committee Terms of Reference</w:t>
            </w:r>
          </w:p>
          <w:p w14:paraId="02A66D72" w14:textId="77777777" w:rsidR="00C60A0B" w:rsidRDefault="00C60A0B" w:rsidP="00C811E3">
            <w:pPr>
              <w:pStyle w:val="PCBODYTEXT"/>
            </w:pPr>
          </w:p>
          <w:p w14:paraId="4BFF1D5D" w14:textId="77777777" w:rsidR="00C60A0B" w:rsidRDefault="00C60A0B" w:rsidP="00C811E3">
            <w:pPr>
              <w:pStyle w:val="PCBODYTEXT"/>
            </w:pPr>
            <w:r>
              <w:t>Membership – Head of Academic Practice to be added.</w:t>
            </w:r>
          </w:p>
          <w:p w14:paraId="1516625D" w14:textId="77777777" w:rsidR="00C60A0B" w:rsidRDefault="00C60A0B" w:rsidP="00C811E3">
            <w:pPr>
              <w:pStyle w:val="PCBODYTEXT"/>
            </w:pPr>
          </w:p>
          <w:p w14:paraId="2AC29942" w14:textId="77777777" w:rsidR="00C60A0B" w:rsidRDefault="00C60A0B" w:rsidP="00C811E3">
            <w:pPr>
              <w:pStyle w:val="PCBODYTEXT"/>
            </w:pPr>
            <w:r>
              <w:t>Frequency of meetings to be amended to 3 meetings per academic session.</w:t>
            </w:r>
          </w:p>
          <w:p w14:paraId="067E45DB" w14:textId="77777777" w:rsidR="00C60A0B" w:rsidRDefault="00C60A0B" w:rsidP="00C811E3">
            <w:pPr>
              <w:pStyle w:val="PCBODYTEXT"/>
            </w:pPr>
          </w:p>
          <w:p w14:paraId="36A2009A" w14:textId="77777777" w:rsidR="00C60A0B" w:rsidRDefault="00C60A0B" w:rsidP="00C811E3">
            <w:pPr>
              <w:pStyle w:val="PCBODYTEXT"/>
            </w:pPr>
            <w:r>
              <w:t>Committee to review the Terms of Reference and it will be discussed at the next meeting.</w:t>
            </w:r>
          </w:p>
          <w:p w14:paraId="37C3E23C" w14:textId="354AA3F9" w:rsidR="00C60A0B" w:rsidRDefault="00C60A0B" w:rsidP="00C811E3">
            <w:pPr>
              <w:pStyle w:val="PCBODYTEXT"/>
            </w:pPr>
          </w:p>
        </w:tc>
        <w:tc>
          <w:tcPr>
            <w:tcW w:w="2002" w:type="dxa"/>
            <w:noWrap/>
          </w:tcPr>
          <w:p w14:paraId="3C177765" w14:textId="77777777" w:rsidR="00C60A0B" w:rsidRDefault="00C60A0B" w:rsidP="00260C81">
            <w:pPr>
              <w:jc w:val="center"/>
              <w:rPr>
                <w:b w:val="0"/>
              </w:rPr>
            </w:pPr>
          </w:p>
          <w:p w14:paraId="6B4C1FB3" w14:textId="77777777" w:rsidR="00C60A0B" w:rsidRDefault="00C60A0B" w:rsidP="00260C81">
            <w:pPr>
              <w:jc w:val="center"/>
              <w:rPr>
                <w:b w:val="0"/>
              </w:rPr>
            </w:pPr>
          </w:p>
          <w:p w14:paraId="62691734" w14:textId="77777777" w:rsidR="00C60A0B" w:rsidRDefault="00C60A0B" w:rsidP="00260C81">
            <w:pPr>
              <w:jc w:val="center"/>
              <w:rPr>
                <w:b w:val="0"/>
              </w:rPr>
            </w:pPr>
          </w:p>
          <w:p w14:paraId="74AC056C" w14:textId="77777777" w:rsidR="00C60A0B" w:rsidRDefault="00C60A0B" w:rsidP="00260C81">
            <w:pPr>
              <w:jc w:val="center"/>
              <w:rPr>
                <w:b w:val="0"/>
              </w:rPr>
            </w:pPr>
          </w:p>
          <w:p w14:paraId="1A7E698A" w14:textId="77777777" w:rsidR="00C60A0B" w:rsidRDefault="00C60A0B" w:rsidP="00260C81">
            <w:pPr>
              <w:jc w:val="center"/>
              <w:rPr>
                <w:b w:val="0"/>
              </w:rPr>
            </w:pPr>
            <w:r>
              <w:rPr>
                <w:b w:val="0"/>
              </w:rPr>
              <w:t>Clerk</w:t>
            </w:r>
          </w:p>
          <w:p w14:paraId="7EA3A34D" w14:textId="77777777" w:rsidR="00C60A0B" w:rsidRDefault="00C60A0B" w:rsidP="00260C81">
            <w:pPr>
              <w:jc w:val="center"/>
              <w:rPr>
                <w:b w:val="0"/>
              </w:rPr>
            </w:pPr>
          </w:p>
          <w:p w14:paraId="66BCCECF" w14:textId="77777777" w:rsidR="00C60A0B" w:rsidRDefault="00C60A0B" w:rsidP="00260C81">
            <w:pPr>
              <w:jc w:val="center"/>
              <w:rPr>
                <w:b w:val="0"/>
              </w:rPr>
            </w:pPr>
          </w:p>
          <w:p w14:paraId="0B8150E4" w14:textId="77777777" w:rsidR="00C60A0B" w:rsidRDefault="00C60A0B" w:rsidP="00260C81">
            <w:pPr>
              <w:jc w:val="center"/>
              <w:rPr>
                <w:b w:val="0"/>
              </w:rPr>
            </w:pPr>
            <w:r>
              <w:rPr>
                <w:b w:val="0"/>
              </w:rPr>
              <w:t>Clerk</w:t>
            </w:r>
          </w:p>
          <w:p w14:paraId="7B08EE9A" w14:textId="77777777" w:rsidR="00C60A0B" w:rsidRDefault="00C60A0B" w:rsidP="00260C81">
            <w:pPr>
              <w:jc w:val="center"/>
              <w:rPr>
                <w:b w:val="0"/>
              </w:rPr>
            </w:pPr>
          </w:p>
          <w:p w14:paraId="70CAD95B" w14:textId="20B6777E" w:rsidR="00C60A0B" w:rsidRDefault="00C60A0B" w:rsidP="00260C81">
            <w:pPr>
              <w:jc w:val="center"/>
              <w:rPr>
                <w:b w:val="0"/>
              </w:rPr>
            </w:pPr>
            <w:r>
              <w:rPr>
                <w:b w:val="0"/>
              </w:rPr>
              <w:t>All/Clerk</w:t>
            </w:r>
          </w:p>
        </w:tc>
        <w:tc>
          <w:tcPr>
            <w:tcW w:w="2002" w:type="dxa"/>
            <w:noWrap/>
          </w:tcPr>
          <w:p w14:paraId="1D19D564" w14:textId="77777777" w:rsidR="00C60A0B" w:rsidRDefault="00C60A0B" w:rsidP="00260C81">
            <w:pPr>
              <w:rPr>
                <w:b w:val="0"/>
              </w:rPr>
            </w:pPr>
          </w:p>
          <w:p w14:paraId="031C21AB" w14:textId="77777777" w:rsidR="00C60A0B" w:rsidRDefault="00C60A0B" w:rsidP="00260C81">
            <w:pPr>
              <w:rPr>
                <w:b w:val="0"/>
              </w:rPr>
            </w:pPr>
          </w:p>
          <w:p w14:paraId="69444368" w14:textId="77777777" w:rsidR="00C60A0B" w:rsidRDefault="00C60A0B" w:rsidP="00260C81">
            <w:pPr>
              <w:rPr>
                <w:b w:val="0"/>
              </w:rPr>
            </w:pPr>
          </w:p>
          <w:p w14:paraId="7ADAE604" w14:textId="77777777" w:rsidR="00C60A0B" w:rsidRDefault="00C60A0B" w:rsidP="00260C81">
            <w:pPr>
              <w:rPr>
                <w:b w:val="0"/>
              </w:rPr>
            </w:pPr>
          </w:p>
          <w:p w14:paraId="424B9A2D" w14:textId="77777777" w:rsidR="00C60A0B" w:rsidRDefault="00C60A0B" w:rsidP="00260C81">
            <w:pPr>
              <w:rPr>
                <w:b w:val="0"/>
              </w:rPr>
            </w:pPr>
            <w:r>
              <w:rPr>
                <w:b w:val="0"/>
              </w:rPr>
              <w:t>November 2015</w:t>
            </w:r>
          </w:p>
          <w:p w14:paraId="69669845" w14:textId="77777777" w:rsidR="00C60A0B" w:rsidRDefault="00C60A0B" w:rsidP="00260C81">
            <w:pPr>
              <w:rPr>
                <w:b w:val="0"/>
              </w:rPr>
            </w:pPr>
          </w:p>
          <w:p w14:paraId="1FEC8CCC" w14:textId="77777777" w:rsidR="00C60A0B" w:rsidRDefault="00C60A0B" w:rsidP="00260C81">
            <w:pPr>
              <w:rPr>
                <w:b w:val="0"/>
              </w:rPr>
            </w:pPr>
          </w:p>
          <w:p w14:paraId="1312E5AF" w14:textId="77777777" w:rsidR="00C60A0B" w:rsidRDefault="00C60A0B" w:rsidP="00260C81">
            <w:pPr>
              <w:rPr>
                <w:b w:val="0"/>
              </w:rPr>
            </w:pPr>
            <w:r>
              <w:rPr>
                <w:b w:val="0"/>
              </w:rPr>
              <w:t>November 2015</w:t>
            </w:r>
          </w:p>
          <w:p w14:paraId="570213EF" w14:textId="77777777" w:rsidR="00C60A0B" w:rsidRDefault="00C60A0B" w:rsidP="00260C81">
            <w:pPr>
              <w:rPr>
                <w:b w:val="0"/>
              </w:rPr>
            </w:pPr>
          </w:p>
          <w:p w14:paraId="310175CA" w14:textId="45610EEB" w:rsidR="00C60A0B" w:rsidRDefault="00641FD4" w:rsidP="00260C81">
            <w:pPr>
              <w:rPr>
                <w:b w:val="0"/>
              </w:rPr>
            </w:pPr>
            <w:r>
              <w:rPr>
                <w:b w:val="0"/>
              </w:rPr>
              <w:t>February</w:t>
            </w:r>
            <w:r w:rsidR="00C60A0B">
              <w:rPr>
                <w:b w:val="0"/>
              </w:rPr>
              <w:t xml:space="preserve"> 2015</w:t>
            </w:r>
          </w:p>
        </w:tc>
      </w:tr>
      <w:tr w:rsidR="00C60A0B" w:rsidRPr="00251D45" w14:paraId="73F26F3A" w14:textId="77777777" w:rsidTr="002C2335">
        <w:tc>
          <w:tcPr>
            <w:tcW w:w="824" w:type="dxa"/>
            <w:noWrap/>
          </w:tcPr>
          <w:p w14:paraId="744232A9" w14:textId="7FFDE96F" w:rsidR="00C60A0B" w:rsidRDefault="00C60A0B" w:rsidP="00260C81">
            <w:pPr>
              <w:jc w:val="center"/>
              <w:rPr>
                <w:b w:val="0"/>
              </w:rPr>
            </w:pPr>
            <w:r>
              <w:rPr>
                <w:b w:val="0"/>
              </w:rPr>
              <w:t>12.3</w:t>
            </w:r>
          </w:p>
        </w:tc>
        <w:tc>
          <w:tcPr>
            <w:tcW w:w="5134" w:type="dxa"/>
            <w:noWrap/>
          </w:tcPr>
          <w:p w14:paraId="4AF15131" w14:textId="77777777" w:rsidR="00C60A0B" w:rsidRPr="00CC3AB5" w:rsidRDefault="00C60A0B" w:rsidP="00C811E3">
            <w:pPr>
              <w:pStyle w:val="PCBODYTEXT"/>
              <w:rPr>
                <w:b/>
              </w:rPr>
            </w:pPr>
            <w:r w:rsidRPr="00CC3AB5">
              <w:rPr>
                <w:b/>
              </w:rPr>
              <w:t>Draft Plan of Work for the Committee 2015-16</w:t>
            </w:r>
          </w:p>
          <w:p w14:paraId="6148BCC4" w14:textId="77777777" w:rsidR="00C60A0B" w:rsidRDefault="00C60A0B" w:rsidP="00C811E3">
            <w:pPr>
              <w:pStyle w:val="PCBODYTEXT"/>
            </w:pPr>
          </w:p>
          <w:p w14:paraId="3E7E8365" w14:textId="77777777" w:rsidR="00C60A0B" w:rsidRDefault="00C60A0B" w:rsidP="00C811E3">
            <w:pPr>
              <w:pStyle w:val="PCBODYTEXT"/>
            </w:pPr>
            <w:r>
              <w:t>Workforce Planning 2015/16 to be added to the next agenda.</w:t>
            </w:r>
          </w:p>
          <w:p w14:paraId="4F8C07EA" w14:textId="77777777" w:rsidR="00C60A0B" w:rsidRDefault="00C60A0B" w:rsidP="00C811E3">
            <w:pPr>
              <w:pStyle w:val="PCBODYTEXT"/>
            </w:pPr>
          </w:p>
          <w:p w14:paraId="4A18885B" w14:textId="77777777" w:rsidR="00C60A0B" w:rsidRDefault="00C60A0B" w:rsidP="00C811E3">
            <w:pPr>
              <w:pStyle w:val="PCBODYTEXT"/>
            </w:pPr>
            <w:r>
              <w:t>Draft College Strategic Plan to be moved to May meeting.</w:t>
            </w:r>
          </w:p>
          <w:p w14:paraId="21E17440" w14:textId="77777777" w:rsidR="00C60A0B" w:rsidRDefault="00C60A0B" w:rsidP="00C811E3">
            <w:pPr>
              <w:pStyle w:val="PCBODYTEXT"/>
            </w:pPr>
          </w:p>
          <w:p w14:paraId="2A9E76DB" w14:textId="613572EC" w:rsidR="00C60A0B" w:rsidRDefault="00C60A0B" w:rsidP="00C811E3">
            <w:pPr>
              <w:pStyle w:val="PCBODYTEXT"/>
            </w:pPr>
            <w:r>
              <w:t>Plan of Work to be a standing item on every agenda.</w:t>
            </w:r>
          </w:p>
        </w:tc>
        <w:tc>
          <w:tcPr>
            <w:tcW w:w="2002" w:type="dxa"/>
            <w:noWrap/>
          </w:tcPr>
          <w:p w14:paraId="511E4A61" w14:textId="77777777" w:rsidR="00C60A0B" w:rsidRDefault="00C60A0B" w:rsidP="00260C81">
            <w:pPr>
              <w:jc w:val="center"/>
              <w:rPr>
                <w:b w:val="0"/>
              </w:rPr>
            </w:pPr>
          </w:p>
          <w:p w14:paraId="12184FCC" w14:textId="77777777" w:rsidR="00CC3AB5" w:rsidRDefault="00CC3AB5" w:rsidP="00260C81">
            <w:pPr>
              <w:jc w:val="center"/>
              <w:rPr>
                <w:b w:val="0"/>
              </w:rPr>
            </w:pPr>
          </w:p>
          <w:p w14:paraId="49B9EF72" w14:textId="77777777" w:rsidR="00CC3AB5" w:rsidRDefault="00CC3AB5" w:rsidP="00260C81">
            <w:pPr>
              <w:jc w:val="center"/>
              <w:rPr>
                <w:b w:val="0"/>
              </w:rPr>
            </w:pPr>
          </w:p>
          <w:p w14:paraId="7D23B3F0" w14:textId="77777777" w:rsidR="00CC3AB5" w:rsidRDefault="00CC3AB5" w:rsidP="00260C81">
            <w:pPr>
              <w:jc w:val="center"/>
              <w:rPr>
                <w:b w:val="0"/>
              </w:rPr>
            </w:pPr>
            <w:r>
              <w:rPr>
                <w:b w:val="0"/>
              </w:rPr>
              <w:t>Clerk</w:t>
            </w:r>
          </w:p>
          <w:p w14:paraId="6A480DDD" w14:textId="77777777" w:rsidR="00CC3AB5" w:rsidRDefault="00CC3AB5" w:rsidP="00260C81">
            <w:pPr>
              <w:jc w:val="center"/>
              <w:rPr>
                <w:b w:val="0"/>
              </w:rPr>
            </w:pPr>
          </w:p>
          <w:p w14:paraId="6948D802" w14:textId="77777777" w:rsidR="00CC3AB5" w:rsidRDefault="00CC3AB5" w:rsidP="00260C81">
            <w:pPr>
              <w:jc w:val="center"/>
              <w:rPr>
                <w:b w:val="0"/>
              </w:rPr>
            </w:pPr>
          </w:p>
          <w:p w14:paraId="2A93C72E" w14:textId="77777777" w:rsidR="00CC3AB5" w:rsidRDefault="00CC3AB5" w:rsidP="00260C81">
            <w:pPr>
              <w:jc w:val="center"/>
              <w:rPr>
                <w:b w:val="0"/>
              </w:rPr>
            </w:pPr>
            <w:r>
              <w:rPr>
                <w:b w:val="0"/>
              </w:rPr>
              <w:t>Clerk</w:t>
            </w:r>
          </w:p>
          <w:p w14:paraId="5C104A76" w14:textId="77777777" w:rsidR="00CC3AB5" w:rsidRDefault="00CC3AB5" w:rsidP="00260C81">
            <w:pPr>
              <w:jc w:val="center"/>
              <w:rPr>
                <w:b w:val="0"/>
              </w:rPr>
            </w:pPr>
          </w:p>
          <w:p w14:paraId="78056A55" w14:textId="77777777" w:rsidR="00CC3AB5" w:rsidRDefault="00CC3AB5" w:rsidP="00260C81">
            <w:pPr>
              <w:jc w:val="center"/>
              <w:rPr>
                <w:b w:val="0"/>
              </w:rPr>
            </w:pPr>
          </w:p>
          <w:p w14:paraId="1C4273F8" w14:textId="02CD2B14" w:rsidR="00CC3AB5" w:rsidRDefault="00CC3AB5" w:rsidP="00260C81">
            <w:pPr>
              <w:jc w:val="center"/>
              <w:rPr>
                <w:b w:val="0"/>
              </w:rPr>
            </w:pPr>
            <w:r>
              <w:rPr>
                <w:b w:val="0"/>
              </w:rPr>
              <w:t>Clerk</w:t>
            </w:r>
          </w:p>
        </w:tc>
        <w:tc>
          <w:tcPr>
            <w:tcW w:w="2002" w:type="dxa"/>
            <w:noWrap/>
          </w:tcPr>
          <w:p w14:paraId="13FA5CD5" w14:textId="77777777" w:rsidR="00C60A0B" w:rsidRDefault="00C60A0B" w:rsidP="00260C81">
            <w:pPr>
              <w:rPr>
                <w:b w:val="0"/>
              </w:rPr>
            </w:pPr>
          </w:p>
          <w:p w14:paraId="06C82490" w14:textId="77777777" w:rsidR="00CC3AB5" w:rsidRDefault="00CC3AB5" w:rsidP="00260C81">
            <w:pPr>
              <w:rPr>
                <w:b w:val="0"/>
              </w:rPr>
            </w:pPr>
          </w:p>
          <w:p w14:paraId="472F4FE0" w14:textId="77777777" w:rsidR="00CC3AB5" w:rsidRDefault="00CC3AB5" w:rsidP="00260C81">
            <w:pPr>
              <w:rPr>
                <w:b w:val="0"/>
              </w:rPr>
            </w:pPr>
          </w:p>
          <w:p w14:paraId="7D181A9D" w14:textId="77777777" w:rsidR="00CC3AB5" w:rsidRDefault="00CC3AB5" w:rsidP="00260C81">
            <w:pPr>
              <w:rPr>
                <w:b w:val="0"/>
              </w:rPr>
            </w:pPr>
            <w:r>
              <w:rPr>
                <w:b w:val="0"/>
              </w:rPr>
              <w:t>February 2015</w:t>
            </w:r>
          </w:p>
          <w:p w14:paraId="4CE8064E" w14:textId="77777777" w:rsidR="00CC3AB5" w:rsidRDefault="00CC3AB5" w:rsidP="00260C81">
            <w:pPr>
              <w:rPr>
                <w:b w:val="0"/>
              </w:rPr>
            </w:pPr>
          </w:p>
          <w:p w14:paraId="7C46C0F0" w14:textId="77777777" w:rsidR="00CC3AB5" w:rsidRDefault="00CC3AB5" w:rsidP="00260C81">
            <w:pPr>
              <w:rPr>
                <w:b w:val="0"/>
              </w:rPr>
            </w:pPr>
          </w:p>
          <w:p w14:paraId="4164B8E3" w14:textId="77777777" w:rsidR="00CC3AB5" w:rsidRDefault="00CC3AB5" w:rsidP="00260C81">
            <w:pPr>
              <w:rPr>
                <w:b w:val="0"/>
              </w:rPr>
            </w:pPr>
            <w:r>
              <w:rPr>
                <w:b w:val="0"/>
              </w:rPr>
              <w:t>November 2015</w:t>
            </w:r>
          </w:p>
          <w:p w14:paraId="6E6C8412" w14:textId="77777777" w:rsidR="00CC3AB5" w:rsidRDefault="00CC3AB5" w:rsidP="00260C81">
            <w:pPr>
              <w:rPr>
                <w:b w:val="0"/>
              </w:rPr>
            </w:pPr>
          </w:p>
          <w:p w14:paraId="54139E80" w14:textId="77777777" w:rsidR="00CC3AB5" w:rsidRDefault="00CC3AB5" w:rsidP="00260C81">
            <w:pPr>
              <w:rPr>
                <w:b w:val="0"/>
              </w:rPr>
            </w:pPr>
          </w:p>
          <w:p w14:paraId="3C67C4B7" w14:textId="0FB46700" w:rsidR="00CC3AB5" w:rsidRDefault="00CC3AB5" w:rsidP="00260C81">
            <w:pPr>
              <w:rPr>
                <w:b w:val="0"/>
              </w:rPr>
            </w:pPr>
            <w:r>
              <w:rPr>
                <w:b w:val="0"/>
              </w:rPr>
              <w:t>Ongoing</w:t>
            </w:r>
          </w:p>
        </w:tc>
      </w:tr>
    </w:tbl>
    <w:p w14:paraId="085328E6" w14:textId="5015C67D" w:rsidR="001809A3" w:rsidRPr="00A46FA3" w:rsidRDefault="001809A3"/>
    <w:tbl>
      <w:tblPr>
        <w:tblW w:w="9923" w:type="dxa"/>
        <w:tblInd w:w="-27" w:type="dxa"/>
        <w:tblLayout w:type="fixed"/>
        <w:tblCellMar>
          <w:top w:w="29" w:type="dxa"/>
          <w:left w:w="115" w:type="dxa"/>
          <w:bottom w:w="29" w:type="dxa"/>
          <w:right w:w="115" w:type="dxa"/>
        </w:tblCellMar>
        <w:tblLook w:val="04A0" w:firstRow="1" w:lastRow="0" w:firstColumn="1" w:lastColumn="0" w:noHBand="0" w:noVBand="1"/>
      </w:tblPr>
      <w:tblGrid>
        <w:gridCol w:w="831"/>
        <w:gridCol w:w="20"/>
        <w:gridCol w:w="7918"/>
        <w:gridCol w:w="1072"/>
        <w:gridCol w:w="82"/>
      </w:tblGrid>
      <w:tr w:rsidR="001B7D2E" w:rsidRPr="00A46FA3" w14:paraId="71C07889" w14:textId="77777777" w:rsidTr="00A04F51">
        <w:trPr>
          <w:gridAfter w:val="1"/>
          <w:wAfter w:w="82" w:type="dxa"/>
        </w:trPr>
        <w:tc>
          <w:tcPr>
            <w:tcW w:w="831" w:type="dxa"/>
            <w:tcBorders>
              <w:bottom w:val="single" w:sz="4" w:space="0" w:color="auto"/>
            </w:tcBorders>
            <w:noWrap/>
          </w:tcPr>
          <w:p w14:paraId="5A4E4D4E" w14:textId="77777777" w:rsidR="001B7D2E" w:rsidRPr="00A46FA3" w:rsidRDefault="001B7D2E" w:rsidP="00234785">
            <w:r w:rsidRPr="00A46FA3">
              <w:t>Item</w:t>
            </w:r>
          </w:p>
        </w:tc>
        <w:tc>
          <w:tcPr>
            <w:tcW w:w="7938" w:type="dxa"/>
            <w:gridSpan w:val="2"/>
            <w:tcBorders>
              <w:bottom w:val="single" w:sz="4" w:space="0" w:color="auto"/>
              <w:right w:val="single" w:sz="4" w:space="0" w:color="auto"/>
            </w:tcBorders>
            <w:noWrap/>
          </w:tcPr>
          <w:p w14:paraId="08F88C8B" w14:textId="77777777" w:rsidR="001B7D2E" w:rsidRPr="00A46FA3" w:rsidRDefault="001B7D2E" w:rsidP="00234785"/>
        </w:tc>
        <w:tc>
          <w:tcPr>
            <w:tcW w:w="1072" w:type="dxa"/>
            <w:tcBorders>
              <w:left w:val="single" w:sz="4" w:space="0" w:color="auto"/>
              <w:bottom w:val="single" w:sz="4" w:space="0" w:color="auto"/>
            </w:tcBorders>
          </w:tcPr>
          <w:p w14:paraId="423476DB" w14:textId="77777777" w:rsidR="001B7D2E" w:rsidRPr="00A46FA3" w:rsidRDefault="001B7D2E" w:rsidP="00234785">
            <w:r w:rsidRPr="00A46FA3">
              <w:t>Action</w:t>
            </w:r>
          </w:p>
        </w:tc>
      </w:tr>
      <w:tr w:rsidR="00744C62" w:rsidRPr="00A46FA3" w14:paraId="3DF19807" w14:textId="77777777" w:rsidTr="00A04F51">
        <w:trPr>
          <w:gridAfter w:val="1"/>
          <w:wAfter w:w="82" w:type="dxa"/>
        </w:trPr>
        <w:tc>
          <w:tcPr>
            <w:tcW w:w="831" w:type="dxa"/>
            <w:tcBorders>
              <w:top w:val="single" w:sz="4" w:space="0" w:color="auto"/>
            </w:tcBorders>
            <w:noWrap/>
          </w:tcPr>
          <w:p w14:paraId="5263259B" w14:textId="77777777" w:rsidR="00466AE3" w:rsidRPr="00562887" w:rsidRDefault="00466AE3" w:rsidP="00744C62">
            <w:pPr>
              <w:pStyle w:val="PCBODYTEXT"/>
              <w:rPr>
                <w:b/>
              </w:rPr>
            </w:pPr>
          </w:p>
          <w:p w14:paraId="7FDD1CD2" w14:textId="77777777" w:rsidR="00744C62" w:rsidRPr="00562887" w:rsidRDefault="00744C62" w:rsidP="00744C62">
            <w:pPr>
              <w:pStyle w:val="PCBODYTEXT"/>
              <w:rPr>
                <w:b/>
              </w:rPr>
            </w:pPr>
            <w:r w:rsidRPr="00562887">
              <w:rPr>
                <w:b/>
              </w:rPr>
              <w:t>1</w:t>
            </w:r>
          </w:p>
        </w:tc>
        <w:tc>
          <w:tcPr>
            <w:tcW w:w="7938" w:type="dxa"/>
            <w:gridSpan w:val="2"/>
            <w:tcBorders>
              <w:top w:val="single" w:sz="4" w:space="0" w:color="auto"/>
              <w:right w:val="single" w:sz="4" w:space="0" w:color="auto"/>
            </w:tcBorders>
            <w:noWrap/>
          </w:tcPr>
          <w:p w14:paraId="40A67CC2" w14:textId="77777777" w:rsidR="00466AE3" w:rsidRDefault="00466AE3" w:rsidP="00744C62">
            <w:pPr>
              <w:pStyle w:val="PCBODYTEXT"/>
              <w:rPr>
                <w:b/>
              </w:rPr>
            </w:pPr>
          </w:p>
          <w:p w14:paraId="60A7AAA2" w14:textId="77777777" w:rsidR="00744C62" w:rsidRDefault="00744C62" w:rsidP="00744C62">
            <w:pPr>
              <w:pStyle w:val="PCBODYTEXT"/>
              <w:rPr>
                <w:b/>
              </w:rPr>
            </w:pPr>
            <w:r w:rsidRPr="00A46FA3">
              <w:rPr>
                <w:b/>
              </w:rPr>
              <w:t>Welcome and Apologies</w:t>
            </w:r>
          </w:p>
          <w:p w14:paraId="1197ACE6" w14:textId="77777777" w:rsidR="00466AE3" w:rsidRPr="00A46FA3" w:rsidRDefault="00466AE3" w:rsidP="00744C62">
            <w:pPr>
              <w:pStyle w:val="PCBODYTEXT"/>
              <w:rPr>
                <w:b/>
              </w:rPr>
            </w:pPr>
          </w:p>
          <w:p w14:paraId="28AA11BC" w14:textId="77777777" w:rsidR="00204A87" w:rsidRDefault="00466AE3" w:rsidP="001810BB">
            <w:pPr>
              <w:pStyle w:val="PCBODYTEXT"/>
            </w:pPr>
            <w:r>
              <w:t>Margaret Munckton</w:t>
            </w:r>
            <w:r w:rsidR="00187DE0" w:rsidRPr="00A46FA3">
              <w:t xml:space="preserve"> welcomed members to the</w:t>
            </w:r>
            <w:r>
              <w:t xml:space="preserve"> </w:t>
            </w:r>
            <w:r w:rsidR="00FF62CF">
              <w:t>meeting and noted apologies</w:t>
            </w:r>
            <w:r w:rsidR="001810BB">
              <w:t>.</w:t>
            </w:r>
            <w:r w:rsidR="00147BC1">
              <w:t xml:space="preserve"> </w:t>
            </w:r>
          </w:p>
          <w:p w14:paraId="00246FC0" w14:textId="77777777" w:rsidR="00D14C61" w:rsidRDefault="00D14C61" w:rsidP="001810BB">
            <w:pPr>
              <w:pStyle w:val="PCBODYTEXT"/>
            </w:pPr>
          </w:p>
          <w:p w14:paraId="10DFCD0E" w14:textId="1EBC10DF" w:rsidR="00D14C61" w:rsidRDefault="00D14C61" w:rsidP="001810BB">
            <w:pPr>
              <w:pStyle w:val="PCBODYTEXT"/>
            </w:pPr>
            <w:r>
              <w:t>Margaret welcomed David Gauld, new Board of Management member, to his first meeting.</w:t>
            </w:r>
          </w:p>
          <w:p w14:paraId="007884B6" w14:textId="63F1A625" w:rsidR="001810BB" w:rsidRPr="00A46FA3" w:rsidRDefault="001810BB" w:rsidP="001810BB">
            <w:pPr>
              <w:pStyle w:val="PCBODYTEXT"/>
            </w:pPr>
          </w:p>
        </w:tc>
        <w:tc>
          <w:tcPr>
            <w:tcW w:w="1072" w:type="dxa"/>
            <w:tcBorders>
              <w:top w:val="single" w:sz="4" w:space="0" w:color="auto"/>
              <w:left w:val="single" w:sz="4" w:space="0" w:color="auto"/>
            </w:tcBorders>
          </w:tcPr>
          <w:p w14:paraId="2A87FC95" w14:textId="77777777" w:rsidR="00744C62" w:rsidRPr="00A46FA3" w:rsidRDefault="00744C62" w:rsidP="00744C62">
            <w:pPr>
              <w:pStyle w:val="PCBODYTEXT"/>
            </w:pPr>
          </w:p>
        </w:tc>
      </w:tr>
      <w:tr w:rsidR="00F861A4" w:rsidRPr="00A46FA3" w14:paraId="26481C15" w14:textId="77777777" w:rsidTr="00A04F51">
        <w:trPr>
          <w:gridAfter w:val="1"/>
          <w:wAfter w:w="82" w:type="dxa"/>
        </w:trPr>
        <w:tc>
          <w:tcPr>
            <w:tcW w:w="831" w:type="dxa"/>
            <w:noWrap/>
          </w:tcPr>
          <w:p w14:paraId="786216D9" w14:textId="24E5E09E" w:rsidR="00F861A4" w:rsidRPr="00562887" w:rsidRDefault="00F861A4" w:rsidP="00744C62">
            <w:pPr>
              <w:pStyle w:val="PCBODYTEXT"/>
              <w:rPr>
                <w:b/>
              </w:rPr>
            </w:pPr>
            <w:r w:rsidRPr="00562887">
              <w:rPr>
                <w:b/>
              </w:rPr>
              <w:t>2</w:t>
            </w:r>
          </w:p>
        </w:tc>
        <w:tc>
          <w:tcPr>
            <w:tcW w:w="7938" w:type="dxa"/>
            <w:gridSpan w:val="2"/>
            <w:tcBorders>
              <w:right w:val="single" w:sz="4" w:space="0" w:color="auto"/>
            </w:tcBorders>
            <w:noWrap/>
          </w:tcPr>
          <w:p w14:paraId="67063CAB" w14:textId="77777777" w:rsidR="00F861A4" w:rsidRDefault="00466AE3" w:rsidP="00466AE3">
            <w:pPr>
              <w:pStyle w:val="PCBODYTEXT"/>
              <w:rPr>
                <w:b/>
              </w:rPr>
            </w:pPr>
            <w:r>
              <w:rPr>
                <w:b/>
              </w:rPr>
              <w:t>Additions to the Agenda</w:t>
            </w:r>
          </w:p>
          <w:p w14:paraId="77DBB280" w14:textId="77777777" w:rsidR="00C94B3D" w:rsidRDefault="00C94B3D" w:rsidP="00466AE3">
            <w:pPr>
              <w:pStyle w:val="PCBODYTEXT"/>
              <w:rPr>
                <w:b/>
              </w:rPr>
            </w:pPr>
          </w:p>
          <w:p w14:paraId="425BCE96" w14:textId="57113485" w:rsidR="00C94B3D" w:rsidRPr="00C94B3D" w:rsidRDefault="00C94B3D" w:rsidP="00466AE3">
            <w:pPr>
              <w:pStyle w:val="PCBODYTEXT"/>
            </w:pPr>
            <w:r>
              <w:t>There were no additions to the agenda.</w:t>
            </w:r>
          </w:p>
          <w:p w14:paraId="6613844E" w14:textId="0B0557CE" w:rsidR="00466AE3" w:rsidRPr="00A46FA3" w:rsidRDefault="00466AE3" w:rsidP="00466AE3">
            <w:pPr>
              <w:pStyle w:val="PCBODYTEXT"/>
              <w:rPr>
                <w:b/>
              </w:rPr>
            </w:pPr>
          </w:p>
        </w:tc>
        <w:tc>
          <w:tcPr>
            <w:tcW w:w="1072" w:type="dxa"/>
            <w:tcBorders>
              <w:left w:val="single" w:sz="4" w:space="0" w:color="auto"/>
            </w:tcBorders>
          </w:tcPr>
          <w:p w14:paraId="15C79FBF" w14:textId="77777777" w:rsidR="00F861A4" w:rsidRPr="00A46FA3" w:rsidRDefault="00F861A4" w:rsidP="00744C62">
            <w:pPr>
              <w:pStyle w:val="PCBODYTEXT"/>
            </w:pPr>
          </w:p>
        </w:tc>
      </w:tr>
      <w:tr w:rsidR="00744C62" w:rsidRPr="00A46FA3" w14:paraId="4FFF271C" w14:textId="77777777" w:rsidTr="00A04F51">
        <w:trPr>
          <w:gridAfter w:val="1"/>
          <w:wAfter w:w="82" w:type="dxa"/>
        </w:trPr>
        <w:tc>
          <w:tcPr>
            <w:tcW w:w="831" w:type="dxa"/>
            <w:noWrap/>
          </w:tcPr>
          <w:p w14:paraId="4BAE8E24" w14:textId="78BF5C9E" w:rsidR="00744C62" w:rsidRPr="00562887" w:rsidRDefault="005E1502" w:rsidP="00744C62">
            <w:pPr>
              <w:pStyle w:val="PCBODYTEXT"/>
              <w:rPr>
                <w:b/>
              </w:rPr>
            </w:pPr>
            <w:r w:rsidRPr="00562887">
              <w:rPr>
                <w:b/>
              </w:rPr>
              <w:t>3</w:t>
            </w:r>
          </w:p>
        </w:tc>
        <w:tc>
          <w:tcPr>
            <w:tcW w:w="7938" w:type="dxa"/>
            <w:gridSpan w:val="2"/>
            <w:tcBorders>
              <w:right w:val="single" w:sz="4" w:space="0" w:color="auto"/>
            </w:tcBorders>
            <w:noWrap/>
          </w:tcPr>
          <w:p w14:paraId="028FC6C3" w14:textId="77777777" w:rsidR="00744C62" w:rsidRDefault="00744C62" w:rsidP="00744C62">
            <w:pPr>
              <w:pStyle w:val="PCBODYTEXT"/>
              <w:rPr>
                <w:b/>
              </w:rPr>
            </w:pPr>
            <w:r w:rsidRPr="00A46FA3">
              <w:rPr>
                <w:b/>
              </w:rPr>
              <w:t xml:space="preserve">Declaration of </w:t>
            </w:r>
            <w:r w:rsidR="00DB2ECC" w:rsidRPr="00A46FA3">
              <w:rPr>
                <w:b/>
              </w:rPr>
              <w:t xml:space="preserve">Conflict of </w:t>
            </w:r>
            <w:r w:rsidRPr="00A46FA3">
              <w:rPr>
                <w:b/>
              </w:rPr>
              <w:t>Interest in any Agenda Item</w:t>
            </w:r>
          </w:p>
          <w:p w14:paraId="409942AB" w14:textId="77777777" w:rsidR="00466AE3" w:rsidRPr="00A46FA3" w:rsidRDefault="00466AE3" w:rsidP="00744C62">
            <w:pPr>
              <w:pStyle w:val="PCBODYTEXT"/>
              <w:rPr>
                <w:b/>
              </w:rPr>
            </w:pPr>
          </w:p>
          <w:p w14:paraId="60C8C57C" w14:textId="2AD94AE0" w:rsidR="00450517" w:rsidRDefault="00466AE3" w:rsidP="003F0454">
            <w:pPr>
              <w:pStyle w:val="PCBODYTEXT"/>
            </w:pPr>
            <w:r>
              <w:t xml:space="preserve">There were no declarations of </w:t>
            </w:r>
            <w:r w:rsidR="00D77BB3">
              <w:t xml:space="preserve">a conflict of </w:t>
            </w:r>
            <w:r>
              <w:t>interest</w:t>
            </w:r>
            <w:r w:rsidR="00623C27" w:rsidRPr="00A46FA3">
              <w:t>.</w:t>
            </w:r>
          </w:p>
          <w:p w14:paraId="114D0B0E" w14:textId="77777777" w:rsidR="00E4081E" w:rsidRPr="00A46FA3" w:rsidRDefault="00E4081E" w:rsidP="003F0454">
            <w:pPr>
              <w:pStyle w:val="PCBODYTEXT"/>
              <w:rPr>
                <w:sz w:val="18"/>
                <w:szCs w:val="18"/>
              </w:rPr>
            </w:pPr>
          </w:p>
        </w:tc>
        <w:tc>
          <w:tcPr>
            <w:tcW w:w="1072" w:type="dxa"/>
            <w:tcBorders>
              <w:left w:val="single" w:sz="4" w:space="0" w:color="auto"/>
            </w:tcBorders>
          </w:tcPr>
          <w:p w14:paraId="53ADDCDF" w14:textId="77777777" w:rsidR="00744C62" w:rsidRPr="00A46FA3" w:rsidRDefault="00744C62" w:rsidP="00744C62">
            <w:pPr>
              <w:pStyle w:val="PCBODYTEXT"/>
            </w:pPr>
          </w:p>
        </w:tc>
      </w:tr>
      <w:tr w:rsidR="007C77DE" w:rsidRPr="00A46FA3" w14:paraId="75F51713" w14:textId="77777777" w:rsidTr="00A04F51">
        <w:trPr>
          <w:gridAfter w:val="1"/>
          <w:wAfter w:w="82" w:type="dxa"/>
        </w:trPr>
        <w:tc>
          <w:tcPr>
            <w:tcW w:w="831" w:type="dxa"/>
            <w:noWrap/>
          </w:tcPr>
          <w:p w14:paraId="0A8C3DAF" w14:textId="22912D12" w:rsidR="007C77DE" w:rsidRPr="00562887" w:rsidRDefault="005E1502" w:rsidP="009B52EF">
            <w:pPr>
              <w:pStyle w:val="PCBODYTEXT"/>
              <w:rPr>
                <w:b/>
              </w:rPr>
            </w:pPr>
            <w:r w:rsidRPr="00562887">
              <w:rPr>
                <w:b/>
              </w:rPr>
              <w:t>4</w:t>
            </w:r>
          </w:p>
        </w:tc>
        <w:tc>
          <w:tcPr>
            <w:tcW w:w="7938" w:type="dxa"/>
            <w:gridSpan w:val="2"/>
            <w:tcBorders>
              <w:right w:val="single" w:sz="4" w:space="0" w:color="auto"/>
            </w:tcBorders>
            <w:noWrap/>
          </w:tcPr>
          <w:p w14:paraId="41271440" w14:textId="0AA1EDAA" w:rsidR="007C77DE" w:rsidRDefault="007C77DE" w:rsidP="009B52EF">
            <w:r w:rsidRPr="00A46FA3">
              <w:t xml:space="preserve">Minutes of </w:t>
            </w:r>
            <w:r w:rsidR="00466AE3">
              <w:t xml:space="preserve">the </w:t>
            </w:r>
            <w:r w:rsidRPr="00A46FA3">
              <w:t>M</w:t>
            </w:r>
            <w:r w:rsidR="00C94B3D">
              <w:t>eeting held on 26 May</w:t>
            </w:r>
            <w:r w:rsidR="001809A3">
              <w:t xml:space="preserve"> 2015</w:t>
            </w:r>
          </w:p>
          <w:p w14:paraId="3E41EE99" w14:textId="77777777" w:rsidR="0059180C" w:rsidRDefault="0059180C" w:rsidP="009B52EF"/>
          <w:p w14:paraId="1340C580" w14:textId="7F94DAA8" w:rsidR="00F0675F" w:rsidRDefault="00187DE0" w:rsidP="00F861A4">
            <w:pPr>
              <w:pStyle w:val="PCBODYTEXT"/>
            </w:pPr>
            <w:r w:rsidRPr="00A46FA3">
              <w:t>The</w:t>
            </w:r>
            <w:r w:rsidR="005E1502">
              <w:t xml:space="preserve"> minutes </w:t>
            </w:r>
            <w:r w:rsidRPr="00A46FA3">
              <w:t>were</w:t>
            </w:r>
            <w:r w:rsidR="001F0A0C" w:rsidRPr="00A46FA3">
              <w:t xml:space="preserve"> </w:t>
            </w:r>
            <w:r w:rsidR="00DC3365">
              <w:t>approved as an accurate record with the following amendments to be made.</w:t>
            </w:r>
          </w:p>
          <w:p w14:paraId="5B0000B2" w14:textId="77777777" w:rsidR="00DC3365" w:rsidRDefault="00DC3365" w:rsidP="00F861A4">
            <w:pPr>
              <w:pStyle w:val="PCBODYTEXT"/>
            </w:pPr>
          </w:p>
          <w:p w14:paraId="3F64852E" w14:textId="103DBBB1" w:rsidR="00DC3365" w:rsidRPr="00DC3365" w:rsidRDefault="00DC3365" w:rsidP="00112190">
            <w:pPr>
              <w:pStyle w:val="PCBODYTEXT"/>
              <w:ind w:left="614" w:hanging="614"/>
            </w:pPr>
            <w:r>
              <w:rPr>
                <w:b/>
              </w:rPr>
              <w:t xml:space="preserve">5 </w:t>
            </w:r>
            <w:r w:rsidR="00112190">
              <w:rPr>
                <w:b/>
              </w:rPr>
              <w:tab/>
            </w:r>
            <w:r w:rsidRPr="00DC3365">
              <w:rPr>
                <w:b/>
              </w:rPr>
              <w:t>Actions Arising from Previous Minutes</w:t>
            </w:r>
            <w:r>
              <w:rPr>
                <w:b/>
              </w:rPr>
              <w:t xml:space="preserve"> – 8.1/8.2 – </w:t>
            </w:r>
            <w:r>
              <w:t xml:space="preserve">Should read </w:t>
            </w:r>
            <w:r>
              <w:rPr>
                <w:b/>
              </w:rPr>
              <w:t xml:space="preserve">Student </w:t>
            </w:r>
            <w:r>
              <w:t>Engagement Strategy</w:t>
            </w:r>
          </w:p>
          <w:p w14:paraId="5C948345" w14:textId="77777777" w:rsidR="007630D0" w:rsidRDefault="007630D0" w:rsidP="00F861A4">
            <w:pPr>
              <w:pStyle w:val="PCBODYTEXT"/>
            </w:pPr>
          </w:p>
          <w:p w14:paraId="200ADBF1" w14:textId="39958A44" w:rsidR="008144F1" w:rsidRDefault="008144F1" w:rsidP="0044498C">
            <w:pPr>
              <w:pStyle w:val="PCBODYTEXT"/>
            </w:pPr>
            <w:r>
              <w:t xml:space="preserve">The following agenda item </w:t>
            </w:r>
            <w:r w:rsidR="00EE6932">
              <w:t>was</w:t>
            </w:r>
            <w:r>
              <w:t xml:space="preserve"> requested to be starred for discussion:</w:t>
            </w:r>
          </w:p>
          <w:p w14:paraId="5BA47947" w14:textId="77777777" w:rsidR="008144F1" w:rsidRDefault="008144F1" w:rsidP="0044498C">
            <w:pPr>
              <w:pStyle w:val="PCBODYTEXT"/>
            </w:pPr>
          </w:p>
          <w:p w14:paraId="487CC788" w14:textId="451C9CAC" w:rsidR="007630D0" w:rsidRPr="00A46FA3" w:rsidRDefault="008144F1" w:rsidP="008144F1">
            <w:pPr>
              <w:pStyle w:val="PCBODYTEXT"/>
              <w:ind w:left="614" w:hanging="614"/>
            </w:pPr>
            <w:r>
              <w:t>6.2</w:t>
            </w:r>
            <w:r>
              <w:tab/>
            </w:r>
            <w:r w:rsidR="007630D0">
              <w:t>Annu</w:t>
            </w:r>
            <w:r>
              <w:t>al Student Survey</w:t>
            </w:r>
            <w:r w:rsidR="003B2E74">
              <w:t xml:space="preserve"> 2014-15.</w:t>
            </w:r>
          </w:p>
          <w:p w14:paraId="6C285974" w14:textId="77777777" w:rsidR="00FF62CF" w:rsidRPr="00A46FA3" w:rsidRDefault="00FF62CF" w:rsidP="005E1502">
            <w:pPr>
              <w:pStyle w:val="PCBODYTEXT"/>
            </w:pPr>
          </w:p>
        </w:tc>
        <w:tc>
          <w:tcPr>
            <w:tcW w:w="1072" w:type="dxa"/>
            <w:tcBorders>
              <w:left w:val="single" w:sz="4" w:space="0" w:color="auto"/>
            </w:tcBorders>
          </w:tcPr>
          <w:p w14:paraId="07B1EBCB" w14:textId="77777777" w:rsidR="001F0A0C" w:rsidRDefault="001F0A0C" w:rsidP="009B52EF">
            <w:pPr>
              <w:pStyle w:val="PCBODYTEXT"/>
            </w:pPr>
          </w:p>
          <w:p w14:paraId="4FAF7322" w14:textId="77777777" w:rsidR="00DC3365" w:rsidRDefault="00DC3365" w:rsidP="009B52EF">
            <w:pPr>
              <w:pStyle w:val="PCBODYTEXT"/>
            </w:pPr>
          </w:p>
          <w:p w14:paraId="18E0B586" w14:textId="77777777" w:rsidR="00DC3365" w:rsidRDefault="00DC3365" w:rsidP="009B52EF">
            <w:pPr>
              <w:pStyle w:val="PCBODYTEXT"/>
            </w:pPr>
          </w:p>
          <w:p w14:paraId="7FA084CE" w14:textId="77777777" w:rsidR="00DC3365" w:rsidRDefault="00DC3365" w:rsidP="009B52EF">
            <w:pPr>
              <w:pStyle w:val="PCBODYTEXT"/>
            </w:pPr>
          </w:p>
          <w:p w14:paraId="4C13DCB4" w14:textId="77777777" w:rsidR="00DC3365" w:rsidRDefault="00DC3365" w:rsidP="009B52EF">
            <w:pPr>
              <w:pStyle w:val="PCBODYTEXT"/>
            </w:pPr>
          </w:p>
          <w:p w14:paraId="05A7159F" w14:textId="3106C79F" w:rsidR="00DC3365" w:rsidRPr="00A46FA3" w:rsidRDefault="00DC3365" w:rsidP="009B52EF">
            <w:pPr>
              <w:pStyle w:val="PCBODYTEXT"/>
            </w:pPr>
            <w:r>
              <w:t>Clerk</w:t>
            </w:r>
          </w:p>
        </w:tc>
      </w:tr>
      <w:tr w:rsidR="00744C62" w:rsidRPr="00A46FA3" w14:paraId="6F3075E3" w14:textId="77777777" w:rsidTr="00A04F51">
        <w:trPr>
          <w:gridAfter w:val="1"/>
          <w:wAfter w:w="82" w:type="dxa"/>
        </w:trPr>
        <w:tc>
          <w:tcPr>
            <w:tcW w:w="831" w:type="dxa"/>
            <w:noWrap/>
          </w:tcPr>
          <w:p w14:paraId="56833B72" w14:textId="2A2793C4" w:rsidR="00744C62" w:rsidRPr="00562887" w:rsidRDefault="006C4069" w:rsidP="00744C62">
            <w:pPr>
              <w:pStyle w:val="PCBODYTEXT"/>
              <w:rPr>
                <w:b/>
              </w:rPr>
            </w:pPr>
            <w:r w:rsidRPr="00562887">
              <w:rPr>
                <w:b/>
              </w:rPr>
              <w:t>5</w:t>
            </w:r>
          </w:p>
        </w:tc>
        <w:tc>
          <w:tcPr>
            <w:tcW w:w="7938" w:type="dxa"/>
            <w:gridSpan w:val="2"/>
            <w:tcBorders>
              <w:right w:val="single" w:sz="4" w:space="0" w:color="auto"/>
            </w:tcBorders>
            <w:noWrap/>
          </w:tcPr>
          <w:p w14:paraId="36E72B39" w14:textId="77777777" w:rsidR="00744C62" w:rsidRDefault="00FA1063" w:rsidP="00FA1063">
            <w:r w:rsidRPr="00A46FA3">
              <w:t>Actions a</w:t>
            </w:r>
            <w:r w:rsidR="00744C62" w:rsidRPr="00A46FA3">
              <w:t>rising from Previous Minutes</w:t>
            </w:r>
          </w:p>
          <w:p w14:paraId="5360BD45" w14:textId="77777777" w:rsidR="00025082" w:rsidRDefault="00025082" w:rsidP="00FA1063"/>
          <w:p w14:paraId="3C82B43B" w14:textId="77777777" w:rsidR="00025082" w:rsidRDefault="00025082" w:rsidP="00025082">
            <w:pPr>
              <w:pStyle w:val="PCBODYTEXT"/>
            </w:pPr>
            <w:r w:rsidRPr="001810BB">
              <w:rPr>
                <w:b/>
              </w:rPr>
              <w:t>Noted</w:t>
            </w:r>
            <w:r w:rsidRPr="001810BB">
              <w:t>: the outcome of actions arising from the last meeting.</w:t>
            </w:r>
          </w:p>
          <w:p w14:paraId="057B9D5B" w14:textId="77777777" w:rsidR="00A04F51" w:rsidRDefault="00A04F51" w:rsidP="00025082">
            <w:pPr>
              <w:pStyle w:val="PCBODYTEXT"/>
            </w:pPr>
          </w:p>
          <w:p w14:paraId="7D48FF04" w14:textId="389F000A" w:rsidR="00025082" w:rsidRDefault="00D14C61" w:rsidP="00D14C61">
            <w:pPr>
              <w:ind w:left="756" w:hanging="756"/>
            </w:pPr>
            <w:r>
              <w:t>1</w:t>
            </w:r>
            <w:r>
              <w:tab/>
            </w:r>
            <w:r w:rsidR="00025082">
              <w:t>Call for Nominations for Academic Affairs Support Staff Representative</w:t>
            </w:r>
          </w:p>
          <w:p w14:paraId="2FDFECD7" w14:textId="77777777" w:rsidR="00D14C61" w:rsidRDefault="00D14C61" w:rsidP="00D14C61">
            <w:pPr>
              <w:ind w:left="756" w:hanging="756"/>
              <w:rPr>
                <w:b w:val="0"/>
              </w:rPr>
            </w:pPr>
          </w:p>
          <w:p w14:paraId="0447E90E" w14:textId="4EB4873E" w:rsidR="00D14C61" w:rsidRPr="00D14C61" w:rsidRDefault="00D14C61" w:rsidP="00D14C61">
            <w:pPr>
              <w:ind w:left="756" w:hanging="756"/>
              <w:rPr>
                <w:b w:val="0"/>
              </w:rPr>
            </w:pPr>
            <w:r>
              <w:rPr>
                <w:b w:val="0"/>
              </w:rPr>
              <w:tab/>
            </w:r>
            <w:r w:rsidR="00EE6932" w:rsidRPr="00EE6932">
              <w:t>Not Completed</w:t>
            </w:r>
            <w:r w:rsidR="00EE6932">
              <w:rPr>
                <w:b w:val="0"/>
              </w:rPr>
              <w:t xml:space="preserve"> - </w:t>
            </w:r>
            <w:r>
              <w:rPr>
                <w:b w:val="0"/>
              </w:rPr>
              <w:t>To be carried forward.</w:t>
            </w:r>
          </w:p>
          <w:p w14:paraId="489F75EC" w14:textId="11A35512" w:rsidR="00025082" w:rsidRDefault="00025082" w:rsidP="00D14C61">
            <w:pPr>
              <w:ind w:left="756" w:hanging="756"/>
              <w:rPr>
                <w:b w:val="0"/>
              </w:rPr>
            </w:pPr>
            <w:r>
              <w:rPr>
                <w:b w:val="0"/>
              </w:rPr>
              <w:tab/>
            </w:r>
          </w:p>
          <w:p w14:paraId="287BBEA5" w14:textId="0EAF6E58" w:rsidR="00025082" w:rsidRDefault="00025082" w:rsidP="00D14C61">
            <w:pPr>
              <w:ind w:left="756" w:hanging="756"/>
              <w:rPr>
                <w:b w:val="0"/>
              </w:rPr>
            </w:pPr>
            <w:r>
              <w:t>11.2</w:t>
            </w:r>
            <w:r>
              <w:tab/>
              <w:t>Circulate Paul Oliver’s Research</w:t>
            </w:r>
            <w:r w:rsidR="009C7AA9">
              <w:t xml:space="preserve"> and Development Strategy paper</w:t>
            </w:r>
            <w:r>
              <w:t xml:space="preserve"> and Staff Conference Presentation to Committee</w:t>
            </w:r>
          </w:p>
          <w:p w14:paraId="71CDB570" w14:textId="77777777" w:rsidR="00025082" w:rsidRDefault="00025082" w:rsidP="00025082">
            <w:pPr>
              <w:ind w:left="614" w:hanging="614"/>
              <w:rPr>
                <w:b w:val="0"/>
              </w:rPr>
            </w:pPr>
          </w:p>
          <w:p w14:paraId="7BB66DDD" w14:textId="7EB53906" w:rsidR="00025082" w:rsidRDefault="00D14C61" w:rsidP="00D14C61">
            <w:pPr>
              <w:ind w:left="756" w:hanging="614"/>
              <w:rPr>
                <w:b w:val="0"/>
              </w:rPr>
            </w:pPr>
            <w:r>
              <w:rPr>
                <w:b w:val="0"/>
              </w:rPr>
              <w:tab/>
            </w:r>
            <w:r w:rsidR="00EE6932">
              <w:t xml:space="preserve">Not Completed - </w:t>
            </w:r>
            <w:r>
              <w:rPr>
                <w:b w:val="0"/>
              </w:rPr>
              <w:t>Still to be circulated</w:t>
            </w:r>
          </w:p>
          <w:p w14:paraId="20A1B1F2" w14:textId="77777777" w:rsidR="00025082" w:rsidRDefault="00025082" w:rsidP="00025082">
            <w:pPr>
              <w:ind w:left="614" w:hanging="614"/>
              <w:rPr>
                <w:b w:val="0"/>
              </w:rPr>
            </w:pPr>
          </w:p>
          <w:p w14:paraId="763451B9" w14:textId="650B3AED" w:rsidR="00025082" w:rsidRDefault="00025082" w:rsidP="00D14C61">
            <w:pPr>
              <w:ind w:left="756" w:hanging="756"/>
            </w:pPr>
            <w:r>
              <w:t>13.2</w:t>
            </w:r>
            <w:r>
              <w:tab/>
              <w:t>Send comments on Academic Affairs Committee Draft Work Plan 2015-16 to PW and Clerk.</w:t>
            </w:r>
          </w:p>
          <w:p w14:paraId="25B225E9" w14:textId="77777777" w:rsidR="00D14C61" w:rsidRDefault="00D14C61" w:rsidP="00D14C61">
            <w:pPr>
              <w:ind w:left="756" w:hanging="756"/>
            </w:pPr>
          </w:p>
          <w:p w14:paraId="3E651BDC" w14:textId="47E73AB5" w:rsidR="00D14C61" w:rsidRDefault="00D14C61" w:rsidP="00D14C61">
            <w:pPr>
              <w:ind w:left="756" w:hanging="756"/>
              <w:rPr>
                <w:b w:val="0"/>
              </w:rPr>
            </w:pPr>
            <w:r>
              <w:tab/>
            </w:r>
            <w:r w:rsidR="00EE6932">
              <w:rPr>
                <w:b w:val="0"/>
              </w:rPr>
              <w:t>Item 12.3 on agenda.</w:t>
            </w:r>
          </w:p>
          <w:p w14:paraId="038C74E3" w14:textId="77777777" w:rsidR="005E1502" w:rsidRPr="00A46FA3" w:rsidRDefault="005E1502" w:rsidP="00FA1063">
            <w:pPr>
              <w:rPr>
                <w:b w:val="0"/>
              </w:rPr>
            </w:pPr>
          </w:p>
        </w:tc>
        <w:tc>
          <w:tcPr>
            <w:tcW w:w="1072" w:type="dxa"/>
            <w:tcBorders>
              <w:left w:val="single" w:sz="4" w:space="0" w:color="auto"/>
            </w:tcBorders>
          </w:tcPr>
          <w:p w14:paraId="38E61AEF" w14:textId="77777777" w:rsidR="00744C62" w:rsidRDefault="00744C62" w:rsidP="00744C62">
            <w:pPr>
              <w:pStyle w:val="PCBODYTEXT"/>
            </w:pPr>
          </w:p>
          <w:p w14:paraId="6EA4208F" w14:textId="77777777" w:rsidR="00EE6932" w:rsidRDefault="00EE6932" w:rsidP="00744C62">
            <w:pPr>
              <w:pStyle w:val="PCBODYTEXT"/>
            </w:pPr>
          </w:p>
          <w:p w14:paraId="2981F0B5" w14:textId="77777777" w:rsidR="00EE6932" w:rsidRDefault="00EE6932" w:rsidP="00744C62">
            <w:pPr>
              <w:pStyle w:val="PCBODYTEXT"/>
            </w:pPr>
          </w:p>
          <w:p w14:paraId="78FC12A9" w14:textId="77777777" w:rsidR="00EE6932" w:rsidRDefault="00EE6932" w:rsidP="00744C62">
            <w:pPr>
              <w:pStyle w:val="PCBODYTEXT"/>
            </w:pPr>
          </w:p>
          <w:p w14:paraId="7964E576" w14:textId="77777777" w:rsidR="00EE6932" w:rsidRDefault="00EE6932" w:rsidP="00744C62">
            <w:pPr>
              <w:pStyle w:val="PCBODYTEXT"/>
            </w:pPr>
          </w:p>
          <w:p w14:paraId="2EC3DAAD" w14:textId="77777777" w:rsidR="00EE6932" w:rsidRDefault="00EE6932" w:rsidP="00744C62">
            <w:pPr>
              <w:pStyle w:val="PCBODYTEXT"/>
            </w:pPr>
          </w:p>
          <w:p w14:paraId="2AA8ED99" w14:textId="77777777" w:rsidR="00EE6932" w:rsidRDefault="00EE6932" w:rsidP="00744C62">
            <w:pPr>
              <w:pStyle w:val="PCBODYTEXT"/>
            </w:pPr>
          </w:p>
          <w:p w14:paraId="0959A3C7" w14:textId="77777777" w:rsidR="00EE6932" w:rsidRDefault="00EE6932" w:rsidP="00744C62">
            <w:pPr>
              <w:pStyle w:val="PCBODYTEXT"/>
            </w:pPr>
            <w:r>
              <w:t>Clerk</w:t>
            </w:r>
          </w:p>
          <w:p w14:paraId="4EECC1DD" w14:textId="77777777" w:rsidR="00EE6932" w:rsidRDefault="00EE6932" w:rsidP="00744C62">
            <w:pPr>
              <w:pStyle w:val="PCBODYTEXT"/>
            </w:pPr>
          </w:p>
          <w:p w14:paraId="6BD61A71" w14:textId="77777777" w:rsidR="00EE6932" w:rsidRDefault="00EE6932" w:rsidP="00744C62">
            <w:pPr>
              <w:pStyle w:val="PCBODYTEXT"/>
            </w:pPr>
          </w:p>
          <w:p w14:paraId="0FC1551E" w14:textId="77777777" w:rsidR="00EE6932" w:rsidRDefault="00EE6932" w:rsidP="00744C62">
            <w:pPr>
              <w:pStyle w:val="PCBODYTEXT"/>
            </w:pPr>
          </w:p>
          <w:p w14:paraId="06EB2151" w14:textId="77777777" w:rsidR="00EE6932" w:rsidRDefault="00EE6932" w:rsidP="00744C62">
            <w:pPr>
              <w:pStyle w:val="PCBODYTEXT"/>
            </w:pPr>
          </w:p>
          <w:p w14:paraId="3E6CCE3B" w14:textId="0569C37F" w:rsidR="00EE6932" w:rsidRPr="00A46FA3" w:rsidRDefault="00EE6932" w:rsidP="00744C62">
            <w:pPr>
              <w:pStyle w:val="PCBODYTEXT"/>
            </w:pPr>
            <w:r>
              <w:t>Clerk</w:t>
            </w:r>
          </w:p>
        </w:tc>
      </w:tr>
      <w:tr w:rsidR="00EE3779" w:rsidRPr="00A46FA3" w14:paraId="378F6C31" w14:textId="77777777" w:rsidTr="00A04F51">
        <w:trPr>
          <w:gridAfter w:val="1"/>
          <w:wAfter w:w="82" w:type="dxa"/>
        </w:trPr>
        <w:tc>
          <w:tcPr>
            <w:tcW w:w="831" w:type="dxa"/>
            <w:noWrap/>
          </w:tcPr>
          <w:p w14:paraId="07E6F902" w14:textId="529E19CC" w:rsidR="00EE3779" w:rsidRPr="00562887" w:rsidRDefault="006C4069" w:rsidP="00EC06AA">
            <w:pPr>
              <w:pStyle w:val="PCBODYTEXT"/>
              <w:rPr>
                <w:b/>
              </w:rPr>
            </w:pPr>
            <w:r w:rsidRPr="00562887">
              <w:rPr>
                <w:b/>
              </w:rPr>
              <w:t>6</w:t>
            </w:r>
          </w:p>
        </w:tc>
        <w:tc>
          <w:tcPr>
            <w:tcW w:w="7938" w:type="dxa"/>
            <w:gridSpan w:val="2"/>
            <w:tcBorders>
              <w:right w:val="single" w:sz="4" w:space="0" w:color="auto"/>
            </w:tcBorders>
            <w:noWrap/>
          </w:tcPr>
          <w:p w14:paraId="3F6B0FE2" w14:textId="1FCB7623" w:rsidR="00EE3779" w:rsidRDefault="001810BB" w:rsidP="00EC06AA">
            <w:pPr>
              <w:pStyle w:val="PCBODYTEXT"/>
              <w:rPr>
                <w:b/>
              </w:rPr>
            </w:pPr>
            <w:r>
              <w:rPr>
                <w:b/>
              </w:rPr>
              <w:t>Student Experience</w:t>
            </w:r>
          </w:p>
          <w:p w14:paraId="42EB8084" w14:textId="4F0A0344" w:rsidR="00D14C61" w:rsidRPr="00D14C61" w:rsidRDefault="00D14C61" w:rsidP="00EC06AA">
            <w:pPr>
              <w:pStyle w:val="PCBODYTEXT"/>
            </w:pPr>
          </w:p>
        </w:tc>
        <w:tc>
          <w:tcPr>
            <w:tcW w:w="1072" w:type="dxa"/>
            <w:tcBorders>
              <w:left w:val="single" w:sz="4" w:space="0" w:color="auto"/>
            </w:tcBorders>
          </w:tcPr>
          <w:p w14:paraId="5FAE2A08" w14:textId="77777777" w:rsidR="00EE3779" w:rsidRPr="00A46FA3" w:rsidRDefault="00EE3779" w:rsidP="00EC06AA">
            <w:pPr>
              <w:pStyle w:val="PCBODYTEXT"/>
            </w:pPr>
          </w:p>
        </w:tc>
      </w:tr>
      <w:tr w:rsidR="00570993" w:rsidRPr="00A46FA3" w14:paraId="5F0DEB1B" w14:textId="77777777" w:rsidTr="00A04F51">
        <w:trPr>
          <w:gridAfter w:val="1"/>
          <w:wAfter w:w="82" w:type="dxa"/>
        </w:trPr>
        <w:tc>
          <w:tcPr>
            <w:tcW w:w="831" w:type="dxa"/>
            <w:noWrap/>
          </w:tcPr>
          <w:p w14:paraId="7828FA9A" w14:textId="34FB62DA" w:rsidR="00570993" w:rsidRPr="00592AAE" w:rsidRDefault="00570993" w:rsidP="00EC06AA">
            <w:pPr>
              <w:pStyle w:val="PCBODYTEXT"/>
              <w:rPr>
                <w:b/>
              </w:rPr>
            </w:pPr>
            <w:r w:rsidRPr="00592AAE">
              <w:rPr>
                <w:b/>
              </w:rPr>
              <w:t>6.1</w:t>
            </w:r>
          </w:p>
        </w:tc>
        <w:tc>
          <w:tcPr>
            <w:tcW w:w="7938" w:type="dxa"/>
            <w:gridSpan w:val="2"/>
            <w:tcBorders>
              <w:right w:val="single" w:sz="4" w:space="0" w:color="auto"/>
            </w:tcBorders>
            <w:noWrap/>
          </w:tcPr>
          <w:p w14:paraId="29253B04" w14:textId="33CBD4CA" w:rsidR="00570993" w:rsidRDefault="000B66EB" w:rsidP="00570993">
            <w:pPr>
              <w:pStyle w:val="PCBODYTEXT"/>
              <w:rPr>
                <w:b/>
              </w:rPr>
            </w:pPr>
            <w:r>
              <w:rPr>
                <w:b/>
              </w:rPr>
              <w:t>Student</w:t>
            </w:r>
            <w:r w:rsidR="004F1335">
              <w:rPr>
                <w:b/>
              </w:rPr>
              <w:t>s’</w:t>
            </w:r>
            <w:r w:rsidR="000D3307">
              <w:rPr>
                <w:b/>
              </w:rPr>
              <w:t xml:space="preserve"> Association Report</w:t>
            </w:r>
          </w:p>
          <w:p w14:paraId="3E8AEA6F" w14:textId="77777777" w:rsidR="000B66EB" w:rsidRDefault="000B66EB" w:rsidP="00570993">
            <w:pPr>
              <w:pStyle w:val="PCBODYTEXT"/>
              <w:rPr>
                <w:b/>
              </w:rPr>
            </w:pPr>
          </w:p>
          <w:p w14:paraId="2FE193B1" w14:textId="4F8BFAEF" w:rsidR="0044498C" w:rsidRDefault="00972DD3" w:rsidP="00A04F51">
            <w:pPr>
              <w:rPr>
                <w:b w:val="0"/>
                <w:bCs w:val="0"/>
                <w:lang w:eastAsia="en-US"/>
              </w:rPr>
            </w:pPr>
            <w:r>
              <w:rPr>
                <w:b w:val="0"/>
                <w:bCs w:val="0"/>
                <w:lang w:eastAsia="en-US"/>
              </w:rPr>
              <w:t>Samantha</w:t>
            </w:r>
            <w:r w:rsidR="003B2E74">
              <w:rPr>
                <w:b w:val="0"/>
                <w:bCs w:val="0"/>
                <w:lang w:eastAsia="en-US"/>
              </w:rPr>
              <w:t xml:space="preserve"> highlighted the main points of the Students’ Association Update.</w:t>
            </w:r>
            <w:r>
              <w:rPr>
                <w:b w:val="0"/>
                <w:bCs w:val="0"/>
                <w:lang w:eastAsia="en-US"/>
              </w:rPr>
              <w:t xml:space="preserve"> It was noted that PCSA had been very active over the summer and during the first few weeks of the semester. A wide range of activities and societies had been established, class visits undertaken, and links made with external groups, including HISA. The committee welcomed the work undertaken with the Union Link staff to ensure that Fresher’s had been a great success.</w:t>
            </w:r>
          </w:p>
          <w:p w14:paraId="4E5E586C" w14:textId="77777777" w:rsidR="006E06DC" w:rsidRDefault="006E06DC" w:rsidP="00A04F51">
            <w:pPr>
              <w:rPr>
                <w:b w:val="0"/>
                <w:bCs w:val="0"/>
                <w:lang w:eastAsia="en-US"/>
              </w:rPr>
            </w:pPr>
          </w:p>
          <w:p w14:paraId="1473142F" w14:textId="24F32D79" w:rsidR="006E06DC" w:rsidRDefault="00972DD3" w:rsidP="00A04F51">
            <w:pPr>
              <w:rPr>
                <w:b w:val="0"/>
                <w:bCs w:val="0"/>
                <w:lang w:eastAsia="en-US"/>
              </w:rPr>
            </w:pPr>
            <w:r>
              <w:rPr>
                <w:b w:val="0"/>
                <w:bCs w:val="0"/>
                <w:lang w:eastAsia="en-US"/>
              </w:rPr>
              <w:t xml:space="preserve">Work is now ongoing on the revised Constitution, the Refreshed Student Partnership Agreement, and preparation for the Education Scotland </w:t>
            </w:r>
            <w:r>
              <w:rPr>
                <w:b w:val="0"/>
                <w:bCs w:val="0"/>
                <w:lang w:eastAsia="en-US"/>
              </w:rPr>
              <w:lastRenderedPageBreak/>
              <w:t xml:space="preserve">review. </w:t>
            </w:r>
            <w:r w:rsidR="003B2E74">
              <w:rPr>
                <w:b w:val="0"/>
                <w:bCs w:val="0"/>
                <w:lang w:eastAsia="en-US"/>
              </w:rPr>
              <w:t xml:space="preserve">The </w:t>
            </w:r>
            <w:r w:rsidR="006E06DC">
              <w:rPr>
                <w:b w:val="0"/>
                <w:bCs w:val="0"/>
                <w:lang w:eastAsia="en-US"/>
              </w:rPr>
              <w:t xml:space="preserve">Students’ </w:t>
            </w:r>
            <w:r w:rsidR="006635AC">
              <w:rPr>
                <w:b w:val="0"/>
                <w:bCs w:val="0"/>
                <w:lang w:eastAsia="en-US"/>
              </w:rPr>
              <w:t>Association are</w:t>
            </w:r>
            <w:r w:rsidR="006E06DC">
              <w:rPr>
                <w:b w:val="0"/>
                <w:bCs w:val="0"/>
                <w:lang w:eastAsia="en-US"/>
              </w:rPr>
              <w:t xml:space="preserve"> </w:t>
            </w:r>
            <w:r>
              <w:rPr>
                <w:b w:val="0"/>
                <w:bCs w:val="0"/>
                <w:lang w:eastAsia="en-US"/>
              </w:rPr>
              <w:t xml:space="preserve">also </w:t>
            </w:r>
            <w:r w:rsidR="006E06DC">
              <w:rPr>
                <w:b w:val="0"/>
                <w:bCs w:val="0"/>
                <w:lang w:eastAsia="en-US"/>
              </w:rPr>
              <w:t>encouraging classes to appoint Class Reps</w:t>
            </w:r>
            <w:r>
              <w:rPr>
                <w:b w:val="0"/>
                <w:bCs w:val="0"/>
                <w:lang w:eastAsia="en-US"/>
              </w:rPr>
              <w:t xml:space="preserve"> in advance of training later in October</w:t>
            </w:r>
            <w:r w:rsidR="006E06DC">
              <w:rPr>
                <w:b w:val="0"/>
                <w:bCs w:val="0"/>
                <w:lang w:eastAsia="en-US"/>
              </w:rPr>
              <w:t>.</w:t>
            </w:r>
          </w:p>
          <w:p w14:paraId="5722E04D" w14:textId="06D3C366" w:rsidR="00F43B32" w:rsidRPr="003864BE" w:rsidRDefault="00F43B32" w:rsidP="00A04F51">
            <w:pPr>
              <w:rPr>
                <w:b w:val="0"/>
                <w:bCs w:val="0"/>
                <w:lang w:eastAsia="en-US"/>
              </w:rPr>
            </w:pPr>
          </w:p>
        </w:tc>
        <w:tc>
          <w:tcPr>
            <w:tcW w:w="1072" w:type="dxa"/>
            <w:tcBorders>
              <w:left w:val="single" w:sz="4" w:space="0" w:color="auto"/>
            </w:tcBorders>
          </w:tcPr>
          <w:p w14:paraId="7003DBA3" w14:textId="77777777" w:rsidR="00570993" w:rsidRPr="00A46FA3" w:rsidRDefault="00570993" w:rsidP="00EC06AA">
            <w:pPr>
              <w:pStyle w:val="PCBODYTEXT"/>
            </w:pPr>
          </w:p>
        </w:tc>
      </w:tr>
      <w:tr w:rsidR="00570993" w:rsidRPr="00A46FA3" w14:paraId="1F1707BA" w14:textId="77777777" w:rsidTr="00A04F51">
        <w:trPr>
          <w:gridAfter w:val="1"/>
          <w:wAfter w:w="82" w:type="dxa"/>
        </w:trPr>
        <w:tc>
          <w:tcPr>
            <w:tcW w:w="831" w:type="dxa"/>
            <w:noWrap/>
          </w:tcPr>
          <w:p w14:paraId="6256889C" w14:textId="423891C4" w:rsidR="00570993" w:rsidRPr="00562887" w:rsidRDefault="0044498C" w:rsidP="00EC06AA">
            <w:pPr>
              <w:pStyle w:val="PCBODYTEXT"/>
              <w:rPr>
                <w:b/>
              </w:rPr>
            </w:pPr>
            <w:r>
              <w:rPr>
                <w:b/>
              </w:rPr>
              <w:t>*</w:t>
            </w:r>
            <w:r w:rsidR="00570993" w:rsidRPr="00562887">
              <w:rPr>
                <w:b/>
              </w:rPr>
              <w:t>6.2</w:t>
            </w:r>
          </w:p>
        </w:tc>
        <w:tc>
          <w:tcPr>
            <w:tcW w:w="7938" w:type="dxa"/>
            <w:gridSpan w:val="2"/>
            <w:tcBorders>
              <w:right w:val="single" w:sz="4" w:space="0" w:color="auto"/>
            </w:tcBorders>
            <w:noWrap/>
          </w:tcPr>
          <w:p w14:paraId="120CBD31" w14:textId="7FA1EB92" w:rsidR="00570993" w:rsidRPr="0084317D" w:rsidRDefault="00A04F51" w:rsidP="00570993">
            <w:pPr>
              <w:pStyle w:val="PCBODYTEXT"/>
            </w:pPr>
            <w:r>
              <w:rPr>
                <w:b/>
              </w:rPr>
              <w:t>A</w:t>
            </w:r>
            <w:r w:rsidR="009C7AA9">
              <w:rPr>
                <w:b/>
              </w:rPr>
              <w:t>nnual Student Survey 2014-</w:t>
            </w:r>
            <w:r>
              <w:rPr>
                <w:b/>
              </w:rPr>
              <w:t>15</w:t>
            </w:r>
          </w:p>
          <w:p w14:paraId="0DC2C729" w14:textId="77777777" w:rsidR="00570993" w:rsidRPr="0084317D" w:rsidRDefault="00570993" w:rsidP="00570993">
            <w:pPr>
              <w:pStyle w:val="PCBODYTEXT"/>
            </w:pPr>
          </w:p>
          <w:p w14:paraId="43773621" w14:textId="0A26D9A4" w:rsidR="000D5574" w:rsidRDefault="006635AC" w:rsidP="00A04F51">
            <w:pPr>
              <w:autoSpaceDE w:val="0"/>
              <w:autoSpaceDN w:val="0"/>
              <w:adjustRightInd w:val="0"/>
              <w:rPr>
                <w:b w:val="0"/>
              </w:rPr>
            </w:pPr>
            <w:r>
              <w:rPr>
                <w:b w:val="0"/>
              </w:rPr>
              <w:t xml:space="preserve">PW outlined the key features of the feedback on the Annual Student Survey. </w:t>
            </w:r>
            <w:r w:rsidR="00B0023E">
              <w:rPr>
                <w:b w:val="0"/>
              </w:rPr>
              <w:t>The survey had a</w:t>
            </w:r>
            <w:r w:rsidR="006E06DC">
              <w:rPr>
                <w:b w:val="0"/>
              </w:rPr>
              <w:t>lready been discussed in depth with the Co</w:t>
            </w:r>
            <w:r>
              <w:rPr>
                <w:b w:val="0"/>
              </w:rPr>
              <w:t>llege Management Team in August, and an action plan developed in consultation with relevant managers and the PCSA.</w:t>
            </w:r>
          </w:p>
          <w:p w14:paraId="60A33B9B" w14:textId="77777777" w:rsidR="006B4947" w:rsidRDefault="006B4947" w:rsidP="00A04F51">
            <w:pPr>
              <w:autoSpaceDE w:val="0"/>
              <w:autoSpaceDN w:val="0"/>
              <w:adjustRightInd w:val="0"/>
              <w:rPr>
                <w:b w:val="0"/>
              </w:rPr>
            </w:pPr>
          </w:p>
          <w:p w14:paraId="3F223DD3" w14:textId="12B3DCC7" w:rsidR="006B4947" w:rsidRDefault="006B4947" w:rsidP="00A04F51">
            <w:pPr>
              <w:autoSpaceDE w:val="0"/>
              <w:autoSpaceDN w:val="0"/>
              <w:adjustRightInd w:val="0"/>
              <w:rPr>
                <w:b w:val="0"/>
              </w:rPr>
            </w:pPr>
            <w:r>
              <w:rPr>
                <w:b w:val="0"/>
              </w:rPr>
              <w:t xml:space="preserve">There were 9 </w:t>
            </w:r>
            <w:r w:rsidR="006635AC">
              <w:rPr>
                <w:b w:val="0"/>
              </w:rPr>
              <w:t xml:space="preserve">new </w:t>
            </w:r>
            <w:r>
              <w:rPr>
                <w:b w:val="0"/>
              </w:rPr>
              <w:t xml:space="preserve">questions included </w:t>
            </w:r>
            <w:r w:rsidR="006635AC">
              <w:rPr>
                <w:b w:val="0"/>
              </w:rPr>
              <w:t>on 2014-15 which were part of a pilot</w:t>
            </w:r>
            <w:r>
              <w:rPr>
                <w:b w:val="0"/>
              </w:rPr>
              <w:t xml:space="preserve"> by the </w:t>
            </w:r>
            <w:r w:rsidR="006635AC">
              <w:rPr>
                <w:b w:val="0"/>
              </w:rPr>
              <w:t xml:space="preserve">Scottish </w:t>
            </w:r>
            <w:r>
              <w:rPr>
                <w:b w:val="0"/>
              </w:rPr>
              <w:t>Funding Council</w:t>
            </w:r>
            <w:r w:rsidR="006635AC">
              <w:rPr>
                <w:b w:val="0"/>
              </w:rPr>
              <w:t xml:space="preserve"> to ask common questions across all of Scotland’s Colleges</w:t>
            </w:r>
            <w:r>
              <w:rPr>
                <w:b w:val="0"/>
              </w:rPr>
              <w:t>.</w:t>
            </w:r>
            <w:r w:rsidR="006635AC">
              <w:rPr>
                <w:b w:val="0"/>
              </w:rPr>
              <w:t xml:space="preserve"> Perth College had both an excellent response rate, and well above sector average satisfaction in most questions.</w:t>
            </w:r>
          </w:p>
          <w:p w14:paraId="32B676B6" w14:textId="77777777" w:rsidR="006B4947" w:rsidRDefault="006B4947" w:rsidP="00A04F51">
            <w:pPr>
              <w:autoSpaceDE w:val="0"/>
              <w:autoSpaceDN w:val="0"/>
              <w:adjustRightInd w:val="0"/>
              <w:rPr>
                <w:b w:val="0"/>
              </w:rPr>
            </w:pPr>
          </w:p>
          <w:p w14:paraId="1CF50321" w14:textId="00455BD9" w:rsidR="006B4947" w:rsidRDefault="006635AC" w:rsidP="00A04F51">
            <w:pPr>
              <w:autoSpaceDE w:val="0"/>
              <w:autoSpaceDN w:val="0"/>
              <w:adjustRightInd w:val="0"/>
              <w:rPr>
                <w:b w:val="0"/>
              </w:rPr>
            </w:pPr>
            <w:r>
              <w:rPr>
                <w:b w:val="0"/>
              </w:rPr>
              <w:t>Other b</w:t>
            </w:r>
            <w:r w:rsidR="006B4947">
              <w:rPr>
                <w:b w:val="0"/>
              </w:rPr>
              <w:t xml:space="preserve">enchmark </w:t>
            </w:r>
            <w:r>
              <w:rPr>
                <w:b w:val="0"/>
              </w:rPr>
              <w:t>measures included</w:t>
            </w:r>
            <w:r w:rsidR="006B4947">
              <w:rPr>
                <w:b w:val="0"/>
              </w:rPr>
              <w:t xml:space="preserve"> colleges throughout the UK</w:t>
            </w:r>
            <w:r>
              <w:rPr>
                <w:b w:val="0"/>
              </w:rPr>
              <w:t>, as well as internal college ranking</w:t>
            </w:r>
            <w:r w:rsidR="006B4947">
              <w:rPr>
                <w:b w:val="0"/>
              </w:rPr>
              <w:t>.</w:t>
            </w:r>
          </w:p>
          <w:p w14:paraId="7E85C8C0" w14:textId="77777777" w:rsidR="006B4947" w:rsidRDefault="006B4947" w:rsidP="00A04F51">
            <w:pPr>
              <w:autoSpaceDE w:val="0"/>
              <w:autoSpaceDN w:val="0"/>
              <w:adjustRightInd w:val="0"/>
              <w:rPr>
                <w:b w:val="0"/>
              </w:rPr>
            </w:pPr>
          </w:p>
          <w:p w14:paraId="1FAA9282" w14:textId="6982DE45" w:rsidR="006B4947" w:rsidRDefault="006B4947" w:rsidP="00A04F51">
            <w:pPr>
              <w:autoSpaceDE w:val="0"/>
              <w:autoSpaceDN w:val="0"/>
              <w:adjustRightInd w:val="0"/>
              <w:rPr>
                <w:b w:val="0"/>
              </w:rPr>
            </w:pPr>
            <w:r>
              <w:rPr>
                <w:b w:val="0"/>
              </w:rPr>
              <w:t>The Strength</w:t>
            </w:r>
            <w:r w:rsidR="006635AC">
              <w:rPr>
                <w:b w:val="0"/>
              </w:rPr>
              <w:t>s and Weaknesses were discussed which had formed the basis of t</w:t>
            </w:r>
            <w:r w:rsidR="00433DF5">
              <w:rPr>
                <w:b w:val="0"/>
              </w:rPr>
              <w:t xml:space="preserve">he Action Plan </w:t>
            </w:r>
            <w:r w:rsidR="006635AC">
              <w:rPr>
                <w:b w:val="0"/>
              </w:rPr>
              <w:t xml:space="preserve">which </w:t>
            </w:r>
            <w:r w:rsidR="00433DF5">
              <w:rPr>
                <w:b w:val="0"/>
              </w:rPr>
              <w:t>was tabled.  An Infogra</w:t>
            </w:r>
            <w:r w:rsidR="002A2511">
              <w:rPr>
                <w:b w:val="0"/>
              </w:rPr>
              <w:t>p</w:t>
            </w:r>
            <w:r w:rsidR="00433DF5">
              <w:rPr>
                <w:b w:val="0"/>
              </w:rPr>
              <w:t xml:space="preserve">hic has </w:t>
            </w:r>
            <w:r w:rsidR="006635AC">
              <w:rPr>
                <w:b w:val="0"/>
              </w:rPr>
              <w:t xml:space="preserve">also </w:t>
            </w:r>
            <w:r w:rsidR="00433DF5">
              <w:rPr>
                <w:b w:val="0"/>
              </w:rPr>
              <w:t xml:space="preserve">been </w:t>
            </w:r>
            <w:r w:rsidR="006635AC">
              <w:rPr>
                <w:b w:val="0"/>
              </w:rPr>
              <w:t>produced to share with students at a top level.</w:t>
            </w:r>
          </w:p>
          <w:p w14:paraId="2CC3B505" w14:textId="3A9CC4C5" w:rsidR="006E06DC" w:rsidRPr="00ED04CF" w:rsidRDefault="006E06DC" w:rsidP="00A04F51">
            <w:pPr>
              <w:autoSpaceDE w:val="0"/>
              <w:autoSpaceDN w:val="0"/>
              <w:adjustRightInd w:val="0"/>
              <w:rPr>
                <w:b w:val="0"/>
              </w:rPr>
            </w:pPr>
          </w:p>
        </w:tc>
        <w:tc>
          <w:tcPr>
            <w:tcW w:w="1072" w:type="dxa"/>
            <w:tcBorders>
              <w:left w:val="single" w:sz="4" w:space="0" w:color="auto"/>
            </w:tcBorders>
          </w:tcPr>
          <w:p w14:paraId="6B044D51" w14:textId="77777777" w:rsidR="00570993" w:rsidRPr="00A46FA3" w:rsidRDefault="00570993" w:rsidP="00EC06AA">
            <w:pPr>
              <w:pStyle w:val="PCBODYTEXT"/>
            </w:pPr>
          </w:p>
        </w:tc>
      </w:tr>
      <w:tr w:rsidR="006B1427" w:rsidRPr="00A46FA3" w14:paraId="16ECEFF6" w14:textId="77777777" w:rsidTr="00A04F51">
        <w:trPr>
          <w:gridAfter w:val="1"/>
          <w:wAfter w:w="82" w:type="dxa"/>
          <w:trHeight w:val="280"/>
        </w:trPr>
        <w:tc>
          <w:tcPr>
            <w:tcW w:w="831" w:type="dxa"/>
            <w:noWrap/>
          </w:tcPr>
          <w:p w14:paraId="75489580" w14:textId="46A3A5FE" w:rsidR="006B1427" w:rsidRPr="00562887" w:rsidRDefault="006B1427" w:rsidP="00EC06AA">
            <w:pPr>
              <w:pStyle w:val="PCBODYTEXT"/>
              <w:rPr>
                <w:b/>
              </w:rPr>
            </w:pPr>
            <w:r>
              <w:rPr>
                <w:b/>
              </w:rPr>
              <w:t>6.3</w:t>
            </w:r>
          </w:p>
        </w:tc>
        <w:tc>
          <w:tcPr>
            <w:tcW w:w="7938" w:type="dxa"/>
            <w:gridSpan w:val="2"/>
            <w:tcBorders>
              <w:right w:val="single" w:sz="4" w:space="0" w:color="auto"/>
            </w:tcBorders>
            <w:noWrap/>
          </w:tcPr>
          <w:p w14:paraId="5A06B4B5" w14:textId="42CE46B7" w:rsidR="006B1427" w:rsidRDefault="00A04F51" w:rsidP="00570993">
            <w:pPr>
              <w:pStyle w:val="PCBODYTEXT"/>
              <w:rPr>
                <w:b/>
              </w:rPr>
            </w:pPr>
            <w:r>
              <w:rPr>
                <w:b/>
              </w:rPr>
              <w:t>National Student Survey</w:t>
            </w:r>
          </w:p>
          <w:p w14:paraId="4E4F68E8" w14:textId="77777777" w:rsidR="006B1427" w:rsidRDefault="006B1427" w:rsidP="00570993">
            <w:pPr>
              <w:pStyle w:val="PCBODYTEXT"/>
              <w:rPr>
                <w:b/>
              </w:rPr>
            </w:pPr>
          </w:p>
          <w:p w14:paraId="0B19F4D1" w14:textId="4BC4BF0F" w:rsidR="00C62F46" w:rsidRDefault="00FD6208" w:rsidP="00A04F51">
            <w:pPr>
              <w:pStyle w:val="PCBODYTEXT"/>
            </w:pPr>
            <w:r>
              <w:t>The National Student Survey is the public</w:t>
            </w:r>
            <w:r w:rsidR="007F70AA">
              <w:t xml:space="preserve"> face of student satisfaction across the UK.</w:t>
            </w:r>
            <w:r w:rsidR="006635AC">
              <w:t xml:space="preserve"> Undertaken by students in their final year of study, this was responded to by </w:t>
            </w:r>
            <w:r w:rsidR="006A6F0B">
              <w:t xml:space="preserve">students in their HND or final degree year. </w:t>
            </w:r>
            <w:r w:rsidR="006635AC">
              <w:t>It was noted that 2014-15 had seen a 4% overall drop in satisfaction</w:t>
            </w:r>
            <w:r w:rsidR="006A6F0B">
              <w:t xml:space="preserve"> across UHI. It was noted that there were 3 areas for further discussion </w:t>
            </w:r>
            <w:r w:rsidR="00C62F46">
              <w:t>in Perth</w:t>
            </w:r>
            <w:r w:rsidR="006A6F0B">
              <w:t>, with meetings being taken forward with these teams and relevant Dean.</w:t>
            </w:r>
            <w:r w:rsidR="00C62F46">
              <w:t>.</w:t>
            </w:r>
          </w:p>
          <w:p w14:paraId="7DD19A90" w14:textId="77777777" w:rsidR="00C62F46" w:rsidRDefault="00C62F46" w:rsidP="00A04F51">
            <w:pPr>
              <w:pStyle w:val="PCBODYTEXT"/>
            </w:pPr>
          </w:p>
          <w:p w14:paraId="58D408FF" w14:textId="39B433B8" w:rsidR="00C344B7" w:rsidRDefault="006A6F0B" w:rsidP="00A04F51">
            <w:pPr>
              <w:pStyle w:val="PCBODYTEXT"/>
            </w:pPr>
            <w:r>
              <w:t xml:space="preserve">Music, </w:t>
            </w:r>
            <w:r w:rsidR="00C62F46">
              <w:t xml:space="preserve"> Music Busi</w:t>
            </w:r>
            <w:r>
              <w:t xml:space="preserve">ness, and </w:t>
            </w:r>
            <w:r w:rsidR="00C62F46">
              <w:t>BA Child</w:t>
            </w:r>
            <w:r>
              <w:t xml:space="preserve"> and Youth Studies</w:t>
            </w:r>
          </w:p>
          <w:p w14:paraId="717FC01B" w14:textId="77777777" w:rsidR="00F6045C" w:rsidRDefault="00F6045C" w:rsidP="00A04F51">
            <w:pPr>
              <w:pStyle w:val="PCBODYTEXT"/>
            </w:pPr>
          </w:p>
          <w:p w14:paraId="4CF9B77B" w14:textId="0455315F" w:rsidR="00F6045C" w:rsidRDefault="006A6F0B" w:rsidP="00A04F51">
            <w:pPr>
              <w:pStyle w:val="PCBODYTEXT"/>
            </w:pPr>
            <w:r>
              <w:t>Cross UHI planning is in hand to develop coherent strategies to engage students with the NSS, and to share good practice.</w:t>
            </w:r>
          </w:p>
          <w:p w14:paraId="269D4425" w14:textId="77777777" w:rsidR="007F48E1" w:rsidRDefault="007F48E1" w:rsidP="00A04F51">
            <w:pPr>
              <w:pStyle w:val="PCBODYTEXT"/>
            </w:pPr>
          </w:p>
          <w:p w14:paraId="7A4BF649" w14:textId="0FC73365" w:rsidR="007F48E1" w:rsidRDefault="006A6F0B" w:rsidP="00A04F51">
            <w:pPr>
              <w:pStyle w:val="PCBODYTEXT"/>
            </w:pPr>
            <w:r>
              <w:t>PW</w:t>
            </w:r>
            <w:r w:rsidR="007F48E1">
              <w:t xml:space="preserve"> to ask UHI to compare survey results with student achievement.</w:t>
            </w:r>
          </w:p>
          <w:p w14:paraId="7C9C492E" w14:textId="73636128" w:rsidR="007F70AA" w:rsidRPr="006B1427" w:rsidRDefault="007F70AA" w:rsidP="00A04F51">
            <w:pPr>
              <w:pStyle w:val="PCBODYTEXT"/>
            </w:pPr>
          </w:p>
        </w:tc>
        <w:tc>
          <w:tcPr>
            <w:tcW w:w="1072" w:type="dxa"/>
            <w:tcBorders>
              <w:left w:val="single" w:sz="4" w:space="0" w:color="auto"/>
            </w:tcBorders>
          </w:tcPr>
          <w:p w14:paraId="36995209" w14:textId="77777777" w:rsidR="006B1427" w:rsidRDefault="006B1427" w:rsidP="00EC06AA">
            <w:pPr>
              <w:pStyle w:val="PCBODYTEXT"/>
            </w:pPr>
          </w:p>
          <w:p w14:paraId="32ECE894" w14:textId="77777777" w:rsidR="00A5511B" w:rsidRDefault="00A5511B" w:rsidP="00EC06AA">
            <w:pPr>
              <w:pStyle w:val="PCBODYTEXT"/>
            </w:pPr>
          </w:p>
          <w:p w14:paraId="45A35047" w14:textId="77777777" w:rsidR="00A5511B" w:rsidRDefault="00A5511B" w:rsidP="00EC06AA">
            <w:pPr>
              <w:pStyle w:val="PCBODYTEXT"/>
            </w:pPr>
          </w:p>
          <w:p w14:paraId="254B9DD2" w14:textId="77777777" w:rsidR="00A5511B" w:rsidRDefault="00A5511B" w:rsidP="00EC06AA">
            <w:pPr>
              <w:pStyle w:val="PCBODYTEXT"/>
            </w:pPr>
          </w:p>
          <w:p w14:paraId="60F23596" w14:textId="77777777" w:rsidR="00A5511B" w:rsidRDefault="00A5511B" w:rsidP="00EC06AA">
            <w:pPr>
              <w:pStyle w:val="PCBODYTEXT"/>
            </w:pPr>
          </w:p>
          <w:p w14:paraId="46FEB374" w14:textId="77777777" w:rsidR="00A5511B" w:rsidRDefault="00A5511B" w:rsidP="00EC06AA">
            <w:pPr>
              <w:pStyle w:val="PCBODYTEXT"/>
            </w:pPr>
          </w:p>
          <w:p w14:paraId="34373B90" w14:textId="77777777" w:rsidR="00A5511B" w:rsidRDefault="00A5511B" w:rsidP="00EC06AA">
            <w:pPr>
              <w:pStyle w:val="PCBODYTEXT"/>
            </w:pPr>
          </w:p>
          <w:p w14:paraId="45F4D5A9" w14:textId="77777777" w:rsidR="00A5511B" w:rsidRDefault="00A5511B" w:rsidP="00EC06AA">
            <w:pPr>
              <w:pStyle w:val="PCBODYTEXT"/>
            </w:pPr>
          </w:p>
          <w:p w14:paraId="5CB57FC5" w14:textId="77777777" w:rsidR="00A5511B" w:rsidRDefault="00A5511B" w:rsidP="00EC06AA">
            <w:pPr>
              <w:pStyle w:val="PCBODYTEXT"/>
            </w:pPr>
          </w:p>
          <w:p w14:paraId="39F39E6E" w14:textId="77777777" w:rsidR="00A5511B" w:rsidRDefault="00A5511B" w:rsidP="00EC06AA">
            <w:pPr>
              <w:pStyle w:val="PCBODYTEXT"/>
            </w:pPr>
          </w:p>
          <w:p w14:paraId="5211B116" w14:textId="77777777" w:rsidR="00A5511B" w:rsidRDefault="00A5511B" w:rsidP="00EC06AA">
            <w:pPr>
              <w:pStyle w:val="PCBODYTEXT"/>
            </w:pPr>
          </w:p>
          <w:p w14:paraId="0BC36BA4" w14:textId="77777777" w:rsidR="00A5511B" w:rsidRDefault="00A5511B" w:rsidP="00EC06AA">
            <w:pPr>
              <w:pStyle w:val="PCBODYTEXT"/>
            </w:pPr>
          </w:p>
          <w:p w14:paraId="63053377" w14:textId="77777777" w:rsidR="00A5511B" w:rsidRDefault="00A5511B" w:rsidP="00EC06AA">
            <w:pPr>
              <w:pStyle w:val="PCBODYTEXT"/>
            </w:pPr>
          </w:p>
          <w:p w14:paraId="5994419B" w14:textId="77777777" w:rsidR="00A5511B" w:rsidRDefault="00A5511B" w:rsidP="00EC06AA">
            <w:pPr>
              <w:pStyle w:val="PCBODYTEXT"/>
            </w:pPr>
          </w:p>
          <w:p w14:paraId="12B077B4" w14:textId="1EE7FE2C" w:rsidR="00A5511B" w:rsidRPr="00A46FA3" w:rsidRDefault="00A5511B" w:rsidP="00EC06AA">
            <w:pPr>
              <w:pStyle w:val="PCBODYTEXT"/>
            </w:pPr>
            <w:r>
              <w:t>PW</w:t>
            </w:r>
          </w:p>
        </w:tc>
      </w:tr>
      <w:tr w:rsidR="00570993" w:rsidRPr="00A46FA3" w14:paraId="0ECB5407" w14:textId="77777777" w:rsidTr="00A04F51">
        <w:trPr>
          <w:gridAfter w:val="1"/>
          <w:wAfter w:w="82" w:type="dxa"/>
          <w:trHeight w:val="399"/>
        </w:trPr>
        <w:tc>
          <w:tcPr>
            <w:tcW w:w="831" w:type="dxa"/>
            <w:noWrap/>
          </w:tcPr>
          <w:p w14:paraId="2C2DA407" w14:textId="596A165F" w:rsidR="00570993" w:rsidRPr="00562887" w:rsidRDefault="00A04F51" w:rsidP="00744C62">
            <w:pPr>
              <w:pStyle w:val="PCBODYTEXT"/>
              <w:rPr>
                <w:b/>
              </w:rPr>
            </w:pPr>
            <w:r>
              <w:rPr>
                <w:b/>
              </w:rPr>
              <w:t>7</w:t>
            </w:r>
          </w:p>
        </w:tc>
        <w:tc>
          <w:tcPr>
            <w:tcW w:w="7938" w:type="dxa"/>
            <w:gridSpan w:val="2"/>
            <w:tcBorders>
              <w:right w:val="single" w:sz="4" w:space="0" w:color="auto"/>
            </w:tcBorders>
            <w:noWrap/>
          </w:tcPr>
          <w:p w14:paraId="6FEF6DFC" w14:textId="3B2F27E2" w:rsidR="00562887" w:rsidRDefault="00ED376C" w:rsidP="00570993">
            <w:pPr>
              <w:pStyle w:val="PCBODYTEXT"/>
              <w:rPr>
                <w:b/>
              </w:rPr>
            </w:pPr>
            <w:r>
              <w:rPr>
                <w:b/>
              </w:rPr>
              <w:t>Strategic Planning</w:t>
            </w:r>
          </w:p>
          <w:p w14:paraId="6DFA5D75" w14:textId="6CBB1C58" w:rsidR="00A04F51" w:rsidRPr="00FE07B3" w:rsidRDefault="00A04F51" w:rsidP="00C24153">
            <w:pPr>
              <w:autoSpaceDE w:val="0"/>
              <w:autoSpaceDN w:val="0"/>
              <w:adjustRightInd w:val="0"/>
              <w:rPr>
                <w:b w:val="0"/>
                <w:color w:val="000000"/>
                <w:lang w:val="en-IE"/>
              </w:rPr>
            </w:pPr>
          </w:p>
        </w:tc>
        <w:tc>
          <w:tcPr>
            <w:tcW w:w="1072" w:type="dxa"/>
            <w:tcBorders>
              <w:left w:val="single" w:sz="4" w:space="0" w:color="auto"/>
            </w:tcBorders>
          </w:tcPr>
          <w:p w14:paraId="38E04532" w14:textId="77777777" w:rsidR="00570993" w:rsidRPr="00A46FA3" w:rsidRDefault="00570993" w:rsidP="00744C62">
            <w:pPr>
              <w:pStyle w:val="PCBODYTEXT"/>
            </w:pPr>
          </w:p>
        </w:tc>
      </w:tr>
      <w:tr w:rsidR="00ED376C" w:rsidRPr="00A46FA3" w14:paraId="37C7E57B" w14:textId="77777777" w:rsidTr="00A04F51">
        <w:trPr>
          <w:gridAfter w:val="1"/>
          <w:wAfter w:w="82" w:type="dxa"/>
        </w:trPr>
        <w:tc>
          <w:tcPr>
            <w:tcW w:w="831" w:type="dxa"/>
            <w:noWrap/>
          </w:tcPr>
          <w:p w14:paraId="3D985E37" w14:textId="3DDCC469" w:rsidR="00ED376C" w:rsidRDefault="00A04F51" w:rsidP="00744C62">
            <w:pPr>
              <w:pStyle w:val="PCBODYTEXT"/>
              <w:rPr>
                <w:b/>
              </w:rPr>
            </w:pPr>
            <w:r>
              <w:rPr>
                <w:b/>
              </w:rPr>
              <w:t>7</w:t>
            </w:r>
            <w:r w:rsidR="00ED376C">
              <w:rPr>
                <w:b/>
              </w:rPr>
              <w:t>.1</w:t>
            </w:r>
          </w:p>
        </w:tc>
        <w:tc>
          <w:tcPr>
            <w:tcW w:w="7938" w:type="dxa"/>
            <w:gridSpan w:val="2"/>
            <w:tcBorders>
              <w:right w:val="single" w:sz="4" w:space="0" w:color="auto"/>
            </w:tcBorders>
            <w:noWrap/>
          </w:tcPr>
          <w:p w14:paraId="54ECDE74" w14:textId="537A19A6" w:rsidR="00ED376C" w:rsidRDefault="00A04F51" w:rsidP="00570993">
            <w:pPr>
              <w:pStyle w:val="PCBODYTEXT"/>
              <w:rPr>
                <w:b/>
              </w:rPr>
            </w:pPr>
            <w:r>
              <w:rPr>
                <w:b/>
              </w:rPr>
              <w:t>Strategic Planning Review Timeline</w:t>
            </w:r>
          </w:p>
          <w:p w14:paraId="2511C65A" w14:textId="77777777" w:rsidR="00ED376C" w:rsidRDefault="00ED376C" w:rsidP="00570993">
            <w:pPr>
              <w:pStyle w:val="PCBODYTEXT"/>
              <w:rPr>
                <w:b/>
              </w:rPr>
            </w:pPr>
          </w:p>
          <w:p w14:paraId="450E992E" w14:textId="1A41EE87" w:rsidR="00A5511B" w:rsidRDefault="0069422D" w:rsidP="00570993">
            <w:pPr>
              <w:pStyle w:val="PCBODYTEXT"/>
            </w:pPr>
            <w:r>
              <w:t xml:space="preserve">The Perth College Strategic Plan is current from 2013-2016.  The </w:t>
            </w:r>
            <w:r w:rsidR="004830C9">
              <w:t>paper</w:t>
            </w:r>
            <w:r w:rsidR="00D02E3F">
              <w:t xml:space="preserve"> outlined</w:t>
            </w:r>
            <w:r>
              <w:t xml:space="preserve"> the process and timeline for </w:t>
            </w:r>
            <w:r w:rsidR="00D02E3F">
              <w:t xml:space="preserve">wide </w:t>
            </w:r>
            <w:r>
              <w:t xml:space="preserve">consultation </w:t>
            </w:r>
            <w:r w:rsidR="00D02E3F">
              <w:t xml:space="preserve">internally and externally. The review of the Strategic Plan would </w:t>
            </w:r>
            <w:r>
              <w:t>ensure timeous and robust introduction of the new Strategic Plan.</w:t>
            </w:r>
            <w:r w:rsidR="00D02E3F">
              <w:t xml:space="preserve"> </w:t>
            </w:r>
          </w:p>
          <w:p w14:paraId="6E80AB52" w14:textId="77777777" w:rsidR="006839CE" w:rsidRDefault="006839CE" w:rsidP="00570993">
            <w:pPr>
              <w:pStyle w:val="PCBODYTEXT"/>
            </w:pPr>
          </w:p>
          <w:p w14:paraId="5939640B" w14:textId="77777777" w:rsidR="006839CE" w:rsidRDefault="006839CE" w:rsidP="00570993">
            <w:pPr>
              <w:pStyle w:val="PCBODYTEXT"/>
            </w:pPr>
          </w:p>
          <w:p w14:paraId="09BFF28F" w14:textId="77777777" w:rsidR="006839CE" w:rsidRPr="0069422D" w:rsidRDefault="006839CE" w:rsidP="00570993">
            <w:pPr>
              <w:pStyle w:val="PCBODYTEXT"/>
            </w:pPr>
          </w:p>
          <w:p w14:paraId="196328C4" w14:textId="6D66561A" w:rsidR="00ED376C" w:rsidRPr="00ED376C" w:rsidRDefault="00ED376C" w:rsidP="00A04F51">
            <w:pPr>
              <w:pStyle w:val="PCBODYTEXT"/>
            </w:pPr>
          </w:p>
        </w:tc>
        <w:tc>
          <w:tcPr>
            <w:tcW w:w="1072" w:type="dxa"/>
            <w:tcBorders>
              <w:left w:val="single" w:sz="4" w:space="0" w:color="auto"/>
            </w:tcBorders>
          </w:tcPr>
          <w:p w14:paraId="0C1FB74E" w14:textId="77777777" w:rsidR="00ED376C" w:rsidRPr="00A46FA3" w:rsidRDefault="00ED376C" w:rsidP="00744C62">
            <w:pPr>
              <w:pStyle w:val="PCBODYTEXT"/>
            </w:pPr>
          </w:p>
        </w:tc>
      </w:tr>
      <w:tr w:rsidR="00ED376C" w:rsidRPr="00A46FA3" w14:paraId="24C90CCA" w14:textId="77777777" w:rsidTr="00A04F51">
        <w:trPr>
          <w:gridAfter w:val="1"/>
          <w:wAfter w:w="82" w:type="dxa"/>
        </w:trPr>
        <w:tc>
          <w:tcPr>
            <w:tcW w:w="831" w:type="dxa"/>
            <w:noWrap/>
          </w:tcPr>
          <w:p w14:paraId="13160C89" w14:textId="6B58E636" w:rsidR="00ED376C" w:rsidRDefault="00A04F51" w:rsidP="00744C62">
            <w:pPr>
              <w:pStyle w:val="PCBODYTEXT"/>
              <w:rPr>
                <w:b/>
              </w:rPr>
            </w:pPr>
            <w:r>
              <w:rPr>
                <w:b/>
              </w:rPr>
              <w:lastRenderedPageBreak/>
              <w:t>7</w:t>
            </w:r>
            <w:r w:rsidR="00ED376C">
              <w:rPr>
                <w:b/>
              </w:rPr>
              <w:t>.2</w:t>
            </w:r>
          </w:p>
        </w:tc>
        <w:tc>
          <w:tcPr>
            <w:tcW w:w="7938" w:type="dxa"/>
            <w:gridSpan w:val="2"/>
            <w:tcBorders>
              <w:right w:val="single" w:sz="4" w:space="0" w:color="auto"/>
            </w:tcBorders>
            <w:noWrap/>
          </w:tcPr>
          <w:p w14:paraId="35DE3F46" w14:textId="677B0FD1" w:rsidR="00ED376C" w:rsidRDefault="00A04F51" w:rsidP="00570993">
            <w:pPr>
              <w:pStyle w:val="PCBODYTEXT"/>
              <w:rPr>
                <w:b/>
              </w:rPr>
            </w:pPr>
            <w:r>
              <w:rPr>
                <w:b/>
              </w:rPr>
              <w:t>Review</w:t>
            </w:r>
            <w:r w:rsidR="00D02E3F">
              <w:rPr>
                <w:b/>
              </w:rPr>
              <w:t xml:space="preserve"> of Curriculum Strategy: Developing Scotland’s Young Workforce</w:t>
            </w:r>
          </w:p>
          <w:p w14:paraId="468D4822" w14:textId="77777777" w:rsidR="00ED376C" w:rsidRDefault="00ED376C" w:rsidP="00570993">
            <w:pPr>
              <w:pStyle w:val="PCBODYTEXT"/>
              <w:rPr>
                <w:b/>
              </w:rPr>
            </w:pPr>
          </w:p>
          <w:p w14:paraId="4276DFF7" w14:textId="7BC4DB11" w:rsidR="00ED376C" w:rsidRDefault="00D02E3F" w:rsidP="00C150AC">
            <w:pPr>
              <w:pStyle w:val="PCBODYTEXT"/>
            </w:pPr>
            <w:r>
              <w:t>PW outlined</w:t>
            </w:r>
            <w:r w:rsidR="00D4010E">
              <w:t xml:space="preserve"> develo</w:t>
            </w:r>
            <w:r w:rsidR="004830C9">
              <w:t>pments in respect of the school/</w:t>
            </w:r>
            <w:r w:rsidR="00D4010E">
              <w:t>college response to the Developing Scotland’s Young Workforce plan.  It is anticipated that over the coming years, these develo</w:t>
            </w:r>
            <w:r w:rsidR="004830C9">
              <w:t>p</w:t>
            </w:r>
            <w:r w:rsidR="00D4010E">
              <w:t>ments will have significant impacts on the delivery of vocational skills and industry relevant qualifications to young people.</w:t>
            </w:r>
            <w:r w:rsidR="00B963B0">
              <w:t xml:space="preserve"> It was noted in discussion that these developments would impact on traditional patterns of recruitment, although the exact nature of this was as yet unclear. </w:t>
            </w:r>
          </w:p>
          <w:p w14:paraId="657ACCC9" w14:textId="77777777" w:rsidR="00DE3B7D" w:rsidRDefault="00DE3B7D" w:rsidP="00C150AC">
            <w:pPr>
              <w:pStyle w:val="PCBODYTEXT"/>
            </w:pPr>
          </w:p>
          <w:p w14:paraId="3BD777D8" w14:textId="3DC0113F" w:rsidR="00C8723A" w:rsidRDefault="00B963B0" w:rsidP="00C150AC">
            <w:pPr>
              <w:pStyle w:val="PCBODYTEXT"/>
            </w:pPr>
            <w:r>
              <w:t xml:space="preserve">Eight </w:t>
            </w:r>
            <w:r w:rsidR="00C04A66">
              <w:t xml:space="preserve">key </w:t>
            </w:r>
            <w:r w:rsidR="00DE3B7D">
              <w:t xml:space="preserve">actions </w:t>
            </w:r>
            <w:r w:rsidR="004830C9">
              <w:t>are being taken forward</w:t>
            </w:r>
            <w:r w:rsidR="00DE3B7D">
              <w:t xml:space="preserve"> to review Curriculum Strategy</w:t>
            </w:r>
            <w:r w:rsidR="00D02E3F">
              <w:t xml:space="preserve"> with a sub group of the School College Strategic Group</w:t>
            </w:r>
            <w:r w:rsidR="00DE3B7D">
              <w:t>.</w:t>
            </w:r>
            <w:r w:rsidR="00D02E3F">
              <w:t xml:space="preserve"> This </w:t>
            </w:r>
            <w:r>
              <w:t>will also</w:t>
            </w:r>
            <w:r w:rsidR="00D02E3F">
              <w:t xml:space="preserve"> take cognisance of developments in respect of wider CPP action planning.</w:t>
            </w:r>
            <w:r>
              <w:t xml:space="preserve"> The group discussed the three appendices namely,</w:t>
            </w:r>
            <w:r w:rsidR="00DE3B7D">
              <w:t xml:space="preserve"> Schools</w:t>
            </w:r>
            <w:r>
              <w:t xml:space="preserve"> Vocational Curriculum Pathways, </w:t>
            </w:r>
            <w:r w:rsidR="00BA01DD">
              <w:t>Schools Course Offer 2015-16</w:t>
            </w:r>
            <w:r>
              <w:t xml:space="preserve"> and </w:t>
            </w:r>
            <w:r w:rsidR="00C8723A">
              <w:t>School College Senior Phase, Curriculum Strategy</w:t>
            </w:r>
            <w:r>
              <w:t xml:space="preserve"> draft </w:t>
            </w:r>
            <w:r w:rsidR="00C8723A">
              <w:t>, 2016-2020</w:t>
            </w:r>
          </w:p>
          <w:p w14:paraId="4FEBAA20" w14:textId="23B23265" w:rsidR="00DE3B7D" w:rsidRPr="00C150AC" w:rsidRDefault="00DE3B7D" w:rsidP="00C150AC">
            <w:pPr>
              <w:pStyle w:val="PCBODYTEXT"/>
            </w:pPr>
          </w:p>
        </w:tc>
        <w:tc>
          <w:tcPr>
            <w:tcW w:w="1072" w:type="dxa"/>
            <w:tcBorders>
              <w:left w:val="single" w:sz="4" w:space="0" w:color="auto"/>
            </w:tcBorders>
          </w:tcPr>
          <w:p w14:paraId="1EEA7CF9" w14:textId="77777777" w:rsidR="00ED376C" w:rsidRPr="00A46FA3" w:rsidRDefault="00ED376C" w:rsidP="00744C62">
            <w:pPr>
              <w:pStyle w:val="PCBODYTEXT"/>
            </w:pPr>
          </w:p>
        </w:tc>
      </w:tr>
      <w:tr w:rsidR="00AD5301" w:rsidRPr="00A46FA3" w14:paraId="12FAEE9C" w14:textId="77777777" w:rsidTr="00A04F51">
        <w:trPr>
          <w:gridAfter w:val="1"/>
          <w:wAfter w:w="82" w:type="dxa"/>
        </w:trPr>
        <w:tc>
          <w:tcPr>
            <w:tcW w:w="831" w:type="dxa"/>
            <w:noWrap/>
          </w:tcPr>
          <w:p w14:paraId="2D0ED8BC" w14:textId="696B765F" w:rsidR="00AD5301" w:rsidRPr="00562887" w:rsidRDefault="00A04F51" w:rsidP="00744C62">
            <w:pPr>
              <w:pStyle w:val="PCBODYTEXT"/>
              <w:rPr>
                <w:b/>
              </w:rPr>
            </w:pPr>
            <w:r>
              <w:rPr>
                <w:b/>
              </w:rPr>
              <w:t>8</w:t>
            </w:r>
          </w:p>
        </w:tc>
        <w:tc>
          <w:tcPr>
            <w:tcW w:w="7938" w:type="dxa"/>
            <w:gridSpan w:val="2"/>
            <w:tcBorders>
              <w:right w:val="single" w:sz="4" w:space="0" w:color="auto"/>
            </w:tcBorders>
            <w:noWrap/>
          </w:tcPr>
          <w:p w14:paraId="541D338C" w14:textId="77777777" w:rsidR="00AD5301" w:rsidRDefault="00A04F51" w:rsidP="00DE774A">
            <w:pPr>
              <w:pStyle w:val="PCBODYTEXT"/>
              <w:rPr>
                <w:b/>
              </w:rPr>
            </w:pPr>
            <w:r>
              <w:rPr>
                <w:b/>
              </w:rPr>
              <w:t>Performance Monitoring</w:t>
            </w:r>
          </w:p>
          <w:p w14:paraId="2D9D633D" w14:textId="4D39FA18" w:rsidR="00A04F51" w:rsidRPr="00A04F51" w:rsidRDefault="00A04F51" w:rsidP="00DE774A">
            <w:pPr>
              <w:pStyle w:val="PCBODYTEXT"/>
            </w:pPr>
          </w:p>
        </w:tc>
        <w:tc>
          <w:tcPr>
            <w:tcW w:w="1072" w:type="dxa"/>
            <w:tcBorders>
              <w:left w:val="single" w:sz="4" w:space="0" w:color="auto"/>
            </w:tcBorders>
          </w:tcPr>
          <w:p w14:paraId="7D31E162" w14:textId="77777777" w:rsidR="00AD5301" w:rsidRDefault="00AD5301" w:rsidP="00744C62">
            <w:pPr>
              <w:pStyle w:val="PCBODYTEXT"/>
            </w:pPr>
          </w:p>
          <w:p w14:paraId="09F4E4D1" w14:textId="77777777" w:rsidR="00C150AC" w:rsidRPr="00A46FA3" w:rsidRDefault="00C150AC" w:rsidP="00744C62">
            <w:pPr>
              <w:pStyle w:val="PCBODYTEXT"/>
            </w:pPr>
          </w:p>
        </w:tc>
      </w:tr>
      <w:tr w:rsidR="00C150AC" w:rsidRPr="00A46FA3" w14:paraId="1C4D3CE7" w14:textId="77777777" w:rsidTr="00A04F51">
        <w:trPr>
          <w:gridAfter w:val="1"/>
          <w:wAfter w:w="82" w:type="dxa"/>
        </w:trPr>
        <w:tc>
          <w:tcPr>
            <w:tcW w:w="831" w:type="dxa"/>
            <w:noWrap/>
          </w:tcPr>
          <w:p w14:paraId="7CABADAF" w14:textId="5A15D17A" w:rsidR="00C150AC" w:rsidRDefault="00A04F51" w:rsidP="00744C62">
            <w:pPr>
              <w:pStyle w:val="PCBODYTEXT"/>
              <w:rPr>
                <w:b/>
              </w:rPr>
            </w:pPr>
            <w:r>
              <w:rPr>
                <w:b/>
              </w:rPr>
              <w:t>8</w:t>
            </w:r>
            <w:r w:rsidR="00C150AC">
              <w:rPr>
                <w:b/>
              </w:rPr>
              <w:t>.1</w:t>
            </w:r>
          </w:p>
        </w:tc>
        <w:tc>
          <w:tcPr>
            <w:tcW w:w="7938" w:type="dxa"/>
            <w:gridSpan w:val="2"/>
            <w:tcBorders>
              <w:right w:val="single" w:sz="4" w:space="0" w:color="auto"/>
            </w:tcBorders>
            <w:noWrap/>
          </w:tcPr>
          <w:p w14:paraId="7F24617F" w14:textId="2C5BE9DC" w:rsidR="00C150AC" w:rsidRPr="0085532A" w:rsidRDefault="00A04F51" w:rsidP="00570993">
            <w:pPr>
              <w:pStyle w:val="PCBODYTEXT"/>
              <w:rPr>
                <w:b/>
              </w:rPr>
            </w:pPr>
            <w:r>
              <w:rPr>
                <w:b/>
              </w:rPr>
              <w:t>Recruitment Update</w:t>
            </w:r>
          </w:p>
          <w:p w14:paraId="4CEC54C1" w14:textId="77777777" w:rsidR="0085532A" w:rsidRPr="0085532A" w:rsidRDefault="0085532A" w:rsidP="00570993">
            <w:pPr>
              <w:pStyle w:val="PCBODYTEXT"/>
            </w:pPr>
          </w:p>
          <w:p w14:paraId="4E8F1D6A" w14:textId="0416EF36" w:rsidR="00C150AC" w:rsidRDefault="008A7DCA" w:rsidP="00A04F51">
            <w:pPr>
              <w:pStyle w:val="PCBODYTEXT"/>
              <w:rPr>
                <w:b/>
              </w:rPr>
            </w:pPr>
            <w:r w:rsidRPr="008A7DCA">
              <w:rPr>
                <w:b/>
              </w:rPr>
              <w:t>Full-Time Further Education</w:t>
            </w:r>
          </w:p>
          <w:p w14:paraId="7EE3AE46" w14:textId="77777777" w:rsidR="008A7DCA" w:rsidRDefault="008A7DCA" w:rsidP="00A04F51">
            <w:pPr>
              <w:pStyle w:val="PCBODYTEXT"/>
              <w:rPr>
                <w:b/>
              </w:rPr>
            </w:pPr>
          </w:p>
          <w:p w14:paraId="7FA1B474" w14:textId="5546E274" w:rsidR="008A7DCA" w:rsidRDefault="00F0686B" w:rsidP="00A04F51">
            <w:pPr>
              <w:pStyle w:val="PCBODYTEXT"/>
            </w:pPr>
            <w:r>
              <w:t>It was noted that full time FE recruitment was down on planned recruitment target, although e</w:t>
            </w:r>
            <w:r w:rsidR="008A7DCA">
              <w:t>arly analysis that in</w:t>
            </w:r>
            <w:r w:rsidR="00292EC8">
              <w:t>cludes looking at part-time predi</w:t>
            </w:r>
            <w:r w:rsidR="008A7DCA">
              <w:t>cts that we will hit our</w:t>
            </w:r>
            <w:r>
              <w:t xml:space="preserve"> credit funded target. Retention of students, and recruitment of part-time students will be very important in meeting our funded credit target.</w:t>
            </w:r>
          </w:p>
          <w:p w14:paraId="7994BE3F" w14:textId="77777777" w:rsidR="008A7DCA" w:rsidRDefault="008A7DCA" w:rsidP="00A04F51">
            <w:pPr>
              <w:pStyle w:val="PCBODYTEXT"/>
            </w:pPr>
          </w:p>
          <w:p w14:paraId="500973B9" w14:textId="15A94F2F" w:rsidR="008A7DCA" w:rsidRDefault="008A7DCA" w:rsidP="00A04F51">
            <w:pPr>
              <w:pStyle w:val="PCBODYTEXT"/>
            </w:pPr>
            <w:r>
              <w:rPr>
                <w:b/>
              </w:rPr>
              <w:t>Full-Time Higher Education</w:t>
            </w:r>
          </w:p>
          <w:p w14:paraId="1B4F82C9" w14:textId="77777777" w:rsidR="008A7DCA" w:rsidRDefault="008A7DCA" w:rsidP="00A04F51">
            <w:pPr>
              <w:pStyle w:val="PCBODYTEXT"/>
            </w:pPr>
          </w:p>
          <w:p w14:paraId="11CD3EFB" w14:textId="2377665F" w:rsidR="00602FA5" w:rsidRPr="008A7DCA" w:rsidRDefault="00F0686B" w:rsidP="00A04F51">
            <w:pPr>
              <w:pStyle w:val="PCBODYTEXT"/>
            </w:pPr>
            <w:r>
              <w:t>Recruitment to HE full time courses was approximately 100 students short of planned funded targets. This was across all areas except Humanities which had over recruited. Particular shortfalls were noted in music and sound production, and in some engineering and aircraft courses. This was due to a number of issues including lower applications for new courses, lower progression, lower direct entrants.</w:t>
            </w:r>
            <w:r w:rsidR="008A7DCA">
              <w:t xml:space="preserve"> Early indications and feedback received from subject areas is that we have an increase in our part-time figures, whilst this may ass</w:t>
            </w:r>
            <w:r>
              <w:t xml:space="preserve">ist with our shortfall, the shortfall </w:t>
            </w:r>
            <w:r w:rsidR="008A7DCA">
              <w:t xml:space="preserve">is a challenging number </w:t>
            </w:r>
            <w:r w:rsidR="00292EC8">
              <w:t>to</w:t>
            </w:r>
            <w:r w:rsidR="008A7DCA">
              <w:t xml:space="preserve"> make up of part-time students.</w:t>
            </w:r>
          </w:p>
          <w:p w14:paraId="6133019E" w14:textId="116F8A96" w:rsidR="00C04A66" w:rsidRPr="0085532A" w:rsidRDefault="00C04A66" w:rsidP="00A04F51">
            <w:pPr>
              <w:pStyle w:val="PCBODYTEXT"/>
            </w:pPr>
          </w:p>
        </w:tc>
        <w:tc>
          <w:tcPr>
            <w:tcW w:w="1072" w:type="dxa"/>
            <w:tcBorders>
              <w:left w:val="single" w:sz="4" w:space="0" w:color="auto"/>
            </w:tcBorders>
          </w:tcPr>
          <w:p w14:paraId="7CD1EBBA" w14:textId="77777777" w:rsidR="00C150AC" w:rsidRDefault="00C150AC" w:rsidP="00744C62">
            <w:pPr>
              <w:pStyle w:val="PCBODYTEXT"/>
            </w:pPr>
          </w:p>
        </w:tc>
      </w:tr>
      <w:tr w:rsidR="00C150AC" w:rsidRPr="00A46FA3" w14:paraId="45A7F273" w14:textId="77777777" w:rsidTr="00A04F51">
        <w:trPr>
          <w:gridAfter w:val="1"/>
          <w:wAfter w:w="82" w:type="dxa"/>
        </w:trPr>
        <w:tc>
          <w:tcPr>
            <w:tcW w:w="831" w:type="dxa"/>
            <w:noWrap/>
          </w:tcPr>
          <w:p w14:paraId="5E61D61F" w14:textId="5A537DAE" w:rsidR="00C150AC" w:rsidRDefault="00A04F51" w:rsidP="00744C62">
            <w:pPr>
              <w:pStyle w:val="PCBODYTEXT"/>
              <w:rPr>
                <w:b/>
              </w:rPr>
            </w:pPr>
            <w:r>
              <w:rPr>
                <w:b/>
              </w:rPr>
              <w:t>8.2</w:t>
            </w:r>
          </w:p>
        </w:tc>
        <w:tc>
          <w:tcPr>
            <w:tcW w:w="7938" w:type="dxa"/>
            <w:gridSpan w:val="2"/>
            <w:tcBorders>
              <w:right w:val="single" w:sz="4" w:space="0" w:color="auto"/>
            </w:tcBorders>
            <w:noWrap/>
          </w:tcPr>
          <w:p w14:paraId="18B53511" w14:textId="7BDCCFA9" w:rsidR="00C150AC" w:rsidRDefault="00A04F51" w:rsidP="00570993">
            <w:pPr>
              <w:pStyle w:val="PCBODYTEXT"/>
              <w:rPr>
                <w:b/>
              </w:rPr>
            </w:pPr>
            <w:r>
              <w:rPr>
                <w:b/>
              </w:rPr>
              <w:t xml:space="preserve">Draft SFC </w:t>
            </w:r>
            <w:r w:rsidR="00F0686B">
              <w:rPr>
                <w:b/>
              </w:rPr>
              <w:t xml:space="preserve">Institutional </w:t>
            </w:r>
            <w:r w:rsidR="00D777F5">
              <w:rPr>
                <w:b/>
              </w:rPr>
              <w:t xml:space="preserve">Internal </w:t>
            </w:r>
            <w:r>
              <w:rPr>
                <w:b/>
              </w:rPr>
              <w:t>Quality Report</w:t>
            </w:r>
          </w:p>
          <w:p w14:paraId="258E7065" w14:textId="77777777" w:rsidR="00A04F51" w:rsidRDefault="00A04F51" w:rsidP="00570993">
            <w:pPr>
              <w:pStyle w:val="PCBODYTEXT"/>
              <w:rPr>
                <w:b/>
              </w:rPr>
            </w:pPr>
          </w:p>
          <w:p w14:paraId="364E692B" w14:textId="3C2858CF" w:rsidR="00F30D0A" w:rsidRDefault="00F30D0A" w:rsidP="00570993">
            <w:pPr>
              <w:pStyle w:val="PCBODYTEXT"/>
            </w:pPr>
            <w:r>
              <w:t xml:space="preserve">The SFC report will be circulated to members of the </w:t>
            </w:r>
            <w:r w:rsidR="00D777F5">
              <w:t xml:space="preserve">Committee as final figures are now available after audit and FES return.  Margaret </w:t>
            </w:r>
            <w:r w:rsidR="00E430C7">
              <w:t>will</w:t>
            </w:r>
            <w:r>
              <w:t xml:space="preserve"> approve the report to go forward to the Board of Management for recommendation.</w:t>
            </w:r>
            <w:r w:rsidR="00D777F5">
              <w:t xml:space="preserve"> It was noted that overall Day One Attainment is down 1% on 2013-14 at 72%. Although disappointing that continued </w:t>
            </w:r>
            <w:r w:rsidR="00D777F5">
              <w:lastRenderedPageBreak/>
              <w:t>improvement has not been achieved as hoped, this small reduction was still a very positive outcome</w:t>
            </w:r>
          </w:p>
          <w:p w14:paraId="6A6043D8" w14:textId="38E20EF9" w:rsidR="00A44CE8" w:rsidRPr="00A04F51" w:rsidRDefault="00A44CE8" w:rsidP="00570993">
            <w:pPr>
              <w:pStyle w:val="PCBODYTEXT"/>
            </w:pPr>
          </w:p>
        </w:tc>
        <w:tc>
          <w:tcPr>
            <w:tcW w:w="1072" w:type="dxa"/>
            <w:tcBorders>
              <w:left w:val="single" w:sz="4" w:space="0" w:color="auto"/>
            </w:tcBorders>
          </w:tcPr>
          <w:p w14:paraId="0A17947B" w14:textId="77777777" w:rsidR="00C150AC" w:rsidRDefault="00C150AC" w:rsidP="00744C62">
            <w:pPr>
              <w:pStyle w:val="PCBODYTEXT"/>
            </w:pPr>
          </w:p>
        </w:tc>
      </w:tr>
      <w:tr w:rsidR="003D2FBB" w:rsidRPr="00A46FA3" w14:paraId="5FA13CFA" w14:textId="77777777" w:rsidTr="00A04F51">
        <w:trPr>
          <w:gridAfter w:val="1"/>
          <w:wAfter w:w="82" w:type="dxa"/>
        </w:trPr>
        <w:tc>
          <w:tcPr>
            <w:tcW w:w="831" w:type="dxa"/>
            <w:noWrap/>
          </w:tcPr>
          <w:p w14:paraId="10F4F48E" w14:textId="5DC15036" w:rsidR="003D2FBB" w:rsidRDefault="00A04F51" w:rsidP="00744C62">
            <w:pPr>
              <w:pStyle w:val="PCBODYTEXT"/>
              <w:rPr>
                <w:b/>
              </w:rPr>
            </w:pPr>
            <w:r>
              <w:rPr>
                <w:b/>
              </w:rPr>
              <w:t>9</w:t>
            </w:r>
          </w:p>
        </w:tc>
        <w:tc>
          <w:tcPr>
            <w:tcW w:w="7938" w:type="dxa"/>
            <w:gridSpan w:val="2"/>
            <w:tcBorders>
              <w:right w:val="single" w:sz="4" w:space="0" w:color="auto"/>
            </w:tcBorders>
            <w:noWrap/>
          </w:tcPr>
          <w:p w14:paraId="4F4B4552" w14:textId="77777777" w:rsidR="003D2FBB" w:rsidRDefault="00A04F51" w:rsidP="00570993">
            <w:pPr>
              <w:pStyle w:val="PCBODYTEXT"/>
              <w:rPr>
                <w:b/>
              </w:rPr>
            </w:pPr>
            <w:r>
              <w:rPr>
                <w:b/>
              </w:rPr>
              <w:t>External Review</w:t>
            </w:r>
          </w:p>
          <w:p w14:paraId="20569519" w14:textId="5D777B4E" w:rsidR="00A04F51" w:rsidRPr="00A04F51" w:rsidRDefault="00A04F51" w:rsidP="00570993">
            <w:pPr>
              <w:pStyle w:val="PCBODYTEXT"/>
              <w:rPr>
                <w:b/>
              </w:rPr>
            </w:pPr>
          </w:p>
        </w:tc>
        <w:tc>
          <w:tcPr>
            <w:tcW w:w="1072" w:type="dxa"/>
            <w:tcBorders>
              <w:left w:val="single" w:sz="4" w:space="0" w:color="auto"/>
            </w:tcBorders>
          </w:tcPr>
          <w:p w14:paraId="34A2ABB0" w14:textId="77777777" w:rsidR="003D2FBB" w:rsidRDefault="003D2FBB" w:rsidP="00744C62">
            <w:pPr>
              <w:pStyle w:val="PCBODYTEXT"/>
            </w:pPr>
          </w:p>
        </w:tc>
      </w:tr>
      <w:tr w:rsidR="007D5AE1" w:rsidRPr="00A46FA3" w14:paraId="1FE47920" w14:textId="77777777" w:rsidTr="00A04F51">
        <w:trPr>
          <w:gridAfter w:val="1"/>
          <w:wAfter w:w="82" w:type="dxa"/>
        </w:trPr>
        <w:tc>
          <w:tcPr>
            <w:tcW w:w="831" w:type="dxa"/>
            <w:noWrap/>
          </w:tcPr>
          <w:p w14:paraId="007E57CB" w14:textId="215C9B02" w:rsidR="007D5AE1" w:rsidRDefault="00A04F51" w:rsidP="00744C62">
            <w:pPr>
              <w:pStyle w:val="PCBODYTEXT"/>
              <w:rPr>
                <w:b/>
              </w:rPr>
            </w:pPr>
            <w:r>
              <w:rPr>
                <w:b/>
              </w:rPr>
              <w:t>9.1</w:t>
            </w:r>
          </w:p>
        </w:tc>
        <w:tc>
          <w:tcPr>
            <w:tcW w:w="7938" w:type="dxa"/>
            <w:gridSpan w:val="2"/>
            <w:tcBorders>
              <w:right w:val="single" w:sz="4" w:space="0" w:color="auto"/>
            </w:tcBorders>
            <w:noWrap/>
          </w:tcPr>
          <w:p w14:paraId="78B35558" w14:textId="77777777" w:rsidR="00693ED1" w:rsidRDefault="00A04F51" w:rsidP="00570993">
            <w:pPr>
              <w:pStyle w:val="PCBODYTEXT"/>
              <w:rPr>
                <w:b/>
              </w:rPr>
            </w:pPr>
            <w:r>
              <w:rPr>
                <w:b/>
              </w:rPr>
              <w:t>Distance Learning Audit</w:t>
            </w:r>
          </w:p>
          <w:p w14:paraId="6A710BBC" w14:textId="77777777" w:rsidR="00A04F51" w:rsidRDefault="00A04F51" w:rsidP="00570993">
            <w:pPr>
              <w:pStyle w:val="PCBODYTEXT"/>
              <w:rPr>
                <w:b/>
              </w:rPr>
            </w:pPr>
          </w:p>
          <w:p w14:paraId="6F7BED51" w14:textId="428F031A" w:rsidR="00F30D0A" w:rsidRDefault="00F30D0A" w:rsidP="00A44CE8">
            <w:pPr>
              <w:pStyle w:val="PCBODYTEXT"/>
            </w:pPr>
            <w:r>
              <w:t xml:space="preserve">As part of the college Internal Audit programme for 2014-15, the distance learning provision was reviewed in terms of process, range and outcome.  As a result of this audit, a number of courses were removed from the portfolio, changes made to the administrative and academic processes, and a new website presence developed.  Future developments in online </w:t>
            </w:r>
            <w:r w:rsidR="00A44CE8">
              <w:t xml:space="preserve">offerings </w:t>
            </w:r>
            <w:r>
              <w:t>have been requested through ESIF funding.</w:t>
            </w:r>
          </w:p>
          <w:p w14:paraId="09FAABD7" w14:textId="7554C3FB" w:rsidR="00F30D0A" w:rsidRPr="00F30D0A" w:rsidRDefault="00F30D0A" w:rsidP="00570993">
            <w:pPr>
              <w:pStyle w:val="PCBODYTEXT"/>
            </w:pPr>
          </w:p>
        </w:tc>
        <w:tc>
          <w:tcPr>
            <w:tcW w:w="1072" w:type="dxa"/>
            <w:tcBorders>
              <w:left w:val="single" w:sz="4" w:space="0" w:color="auto"/>
            </w:tcBorders>
          </w:tcPr>
          <w:p w14:paraId="709F0735" w14:textId="77777777" w:rsidR="007D5AE1" w:rsidRDefault="007D5AE1" w:rsidP="00744C62">
            <w:pPr>
              <w:pStyle w:val="PCBODYTEXT"/>
            </w:pPr>
          </w:p>
        </w:tc>
      </w:tr>
      <w:tr w:rsidR="00B365AC" w:rsidRPr="00A46FA3" w14:paraId="690029BC" w14:textId="77777777" w:rsidTr="00A04F51">
        <w:trPr>
          <w:gridAfter w:val="1"/>
          <w:wAfter w:w="82" w:type="dxa"/>
        </w:trPr>
        <w:tc>
          <w:tcPr>
            <w:tcW w:w="831" w:type="dxa"/>
            <w:noWrap/>
          </w:tcPr>
          <w:p w14:paraId="61BC6584" w14:textId="004C416D" w:rsidR="00B365AC" w:rsidRPr="00A46FA3" w:rsidRDefault="00A04F51" w:rsidP="00A04B37">
            <w:pPr>
              <w:pStyle w:val="PCBODYTEXT"/>
              <w:rPr>
                <w:b/>
              </w:rPr>
            </w:pPr>
            <w:r>
              <w:rPr>
                <w:b/>
              </w:rPr>
              <w:t>10</w:t>
            </w:r>
          </w:p>
        </w:tc>
        <w:tc>
          <w:tcPr>
            <w:tcW w:w="7938" w:type="dxa"/>
            <w:gridSpan w:val="2"/>
            <w:tcBorders>
              <w:right w:val="single" w:sz="4" w:space="0" w:color="auto"/>
            </w:tcBorders>
            <w:noWrap/>
          </w:tcPr>
          <w:p w14:paraId="343ED5FA" w14:textId="69A3A66B" w:rsidR="001B4478" w:rsidRDefault="00A04F51" w:rsidP="00744C62">
            <w:pPr>
              <w:pStyle w:val="PCBODYTEXT"/>
              <w:rPr>
                <w:b/>
              </w:rPr>
            </w:pPr>
            <w:r>
              <w:rPr>
                <w:b/>
              </w:rPr>
              <w:t>Standing Committees</w:t>
            </w:r>
          </w:p>
          <w:p w14:paraId="138F5D6F" w14:textId="4F9AE068" w:rsidR="001B4478" w:rsidRPr="00A46FA3" w:rsidRDefault="001B4478" w:rsidP="00744C62">
            <w:pPr>
              <w:pStyle w:val="PCBODYTEXT"/>
              <w:rPr>
                <w:b/>
              </w:rPr>
            </w:pPr>
          </w:p>
        </w:tc>
        <w:tc>
          <w:tcPr>
            <w:tcW w:w="1072" w:type="dxa"/>
            <w:tcBorders>
              <w:left w:val="single" w:sz="4" w:space="0" w:color="auto"/>
            </w:tcBorders>
          </w:tcPr>
          <w:p w14:paraId="7E00350D" w14:textId="77777777" w:rsidR="00B365AC" w:rsidRPr="00A46FA3" w:rsidRDefault="00B365AC" w:rsidP="00744C62">
            <w:pPr>
              <w:pStyle w:val="PCBODYTEXT"/>
              <w:rPr>
                <w:b/>
              </w:rPr>
            </w:pPr>
          </w:p>
        </w:tc>
      </w:tr>
      <w:tr w:rsidR="00AF3FE2" w:rsidRPr="00A46FA3" w14:paraId="29DF3DE5" w14:textId="77777777" w:rsidTr="00A04F51">
        <w:tc>
          <w:tcPr>
            <w:tcW w:w="851" w:type="dxa"/>
            <w:gridSpan w:val="2"/>
            <w:noWrap/>
          </w:tcPr>
          <w:p w14:paraId="08EF693A" w14:textId="53AFA5AB" w:rsidR="00AF3FE2" w:rsidRDefault="001B4478" w:rsidP="00744C62">
            <w:pPr>
              <w:pStyle w:val="PCBODYTEXT"/>
              <w:rPr>
                <w:b/>
              </w:rPr>
            </w:pPr>
            <w:r>
              <w:rPr>
                <w:b/>
              </w:rPr>
              <w:t>10.1</w:t>
            </w:r>
          </w:p>
        </w:tc>
        <w:tc>
          <w:tcPr>
            <w:tcW w:w="7918" w:type="dxa"/>
            <w:tcBorders>
              <w:right w:val="single" w:sz="4" w:space="0" w:color="auto"/>
            </w:tcBorders>
            <w:noWrap/>
          </w:tcPr>
          <w:p w14:paraId="1CAD0A85" w14:textId="77777777" w:rsidR="00AF3FE2" w:rsidRDefault="001B4478" w:rsidP="001B4478">
            <w:pPr>
              <w:pStyle w:val="PCBODYTEXT"/>
              <w:rPr>
                <w:b/>
              </w:rPr>
            </w:pPr>
            <w:r>
              <w:rPr>
                <w:b/>
              </w:rPr>
              <w:t>Quality Enhancement Committee – Wednesday 23 September 2015</w:t>
            </w:r>
          </w:p>
          <w:p w14:paraId="24C753ED" w14:textId="77777777" w:rsidR="00CA4595" w:rsidRDefault="00CA4595" w:rsidP="001B4478">
            <w:pPr>
              <w:pStyle w:val="PCBODYTEXT"/>
              <w:rPr>
                <w:b/>
              </w:rPr>
            </w:pPr>
          </w:p>
          <w:p w14:paraId="0292E795" w14:textId="0D8F2F88" w:rsidR="001B4478" w:rsidRDefault="00CA4595" w:rsidP="001B4478">
            <w:pPr>
              <w:pStyle w:val="PCBODYTEXT"/>
            </w:pPr>
            <w:r>
              <w:rPr>
                <w:b/>
              </w:rPr>
              <w:t xml:space="preserve">Received:  </w:t>
            </w:r>
            <w:r>
              <w:t>Minutes of the meetings held on 23 September 2015.</w:t>
            </w:r>
          </w:p>
          <w:p w14:paraId="1634A899" w14:textId="77777777" w:rsidR="00FE2AFE" w:rsidRDefault="00FE2AFE" w:rsidP="001B4478">
            <w:pPr>
              <w:pStyle w:val="PCBODYTEXT"/>
            </w:pPr>
          </w:p>
          <w:p w14:paraId="3B654933" w14:textId="4375AF66" w:rsidR="00FE2AFE" w:rsidRDefault="00FE2AFE" w:rsidP="001B4478">
            <w:pPr>
              <w:pStyle w:val="PCBODYTEXT"/>
              <w:rPr>
                <w:b/>
              </w:rPr>
            </w:pPr>
            <w:r>
              <w:rPr>
                <w:b/>
              </w:rPr>
              <w:t>Quality Enhancement Committee – Terms of Reference</w:t>
            </w:r>
          </w:p>
          <w:p w14:paraId="14D6AA6F" w14:textId="77777777" w:rsidR="00FE2AFE" w:rsidRDefault="00FE2AFE" w:rsidP="001B4478">
            <w:pPr>
              <w:pStyle w:val="PCBODYTEXT"/>
              <w:rPr>
                <w:b/>
              </w:rPr>
            </w:pPr>
          </w:p>
          <w:p w14:paraId="795F162D" w14:textId="3148086B" w:rsidR="00975210" w:rsidRDefault="00E430C7" w:rsidP="001B4478">
            <w:pPr>
              <w:pStyle w:val="PCBODYTEXT"/>
              <w:rPr>
                <w:b/>
              </w:rPr>
            </w:pPr>
            <w:r w:rsidRPr="00E430C7">
              <w:rPr>
                <w:b/>
              </w:rPr>
              <w:t xml:space="preserve">Membership </w:t>
            </w:r>
          </w:p>
          <w:p w14:paraId="29B07ECB" w14:textId="77777777" w:rsidR="00F243F7" w:rsidRDefault="00F243F7" w:rsidP="001B4478">
            <w:pPr>
              <w:pStyle w:val="PCBODYTEXT"/>
              <w:rPr>
                <w:b/>
              </w:rPr>
            </w:pPr>
          </w:p>
          <w:p w14:paraId="72FD0956" w14:textId="30693F19" w:rsidR="00F243F7" w:rsidRPr="00F243F7" w:rsidRDefault="00F243F7" w:rsidP="001B4478">
            <w:pPr>
              <w:pStyle w:val="PCBODYTEXT"/>
            </w:pPr>
            <w:r>
              <w:t>The f</w:t>
            </w:r>
            <w:r w:rsidR="00D9066B">
              <w:t xml:space="preserve">ollowing amendments to the membership </w:t>
            </w:r>
            <w:r w:rsidR="00263E4E">
              <w:t>were agreed:</w:t>
            </w:r>
          </w:p>
          <w:p w14:paraId="46B2D379" w14:textId="77777777" w:rsidR="00E430C7" w:rsidRPr="00E430C7" w:rsidRDefault="00E430C7" w:rsidP="001B4478">
            <w:pPr>
              <w:pStyle w:val="PCBODYTEXT"/>
              <w:rPr>
                <w:b/>
              </w:rPr>
            </w:pPr>
          </w:p>
          <w:p w14:paraId="7D792566" w14:textId="5270F301" w:rsidR="00FE2AFE" w:rsidRDefault="00975210" w:rsidP="00263E4E">
            <w:pPr>
              <w:pStyle w:val="PCBODYTEXT"/>
              <w:numPr>
                <w:ilvl w:val="0"/>
                <w:numId w:val="15"/>
              </w:numPr>
            </w:pPr>
            <w:r>
              <w:t>4</w:t>
            </w:r>
            <w:r w:rsidRPr="00975210">
              <w:rPr>
                <w:vertAlign w:val="superscript"/>
              </w:rPr>
              <w:t>th</w:t>
            </w:r>
            <w:r>
              <w:t xml:space="preserve"> bullet point </w:t>
            </w:r>
            <w:r w:rsidR="00263E4E">
              <w:t xml:space="preserve">- </w:t>
            </w:r>
            <w:r w:rsidR="00FE2AFE">
              <w:t xml:space="preserve">delete – </w:t>
            </w:r>
            <w:r w:rsidR="00E430C7">
              <w:t>“who w</w:t>
            </w:r>
            <w:r w:rsidR="00FE2AFE">
              <w:t xml:space="preserve">ould </w:t>
            </w:r>
            <w:r w:rsidR="00EE493D">
              <w:t xml:space="preserve">also </w:t>
            </w:r>
            <w:r w:rsidR="00FE2AFE">
              <w:t>represent HISA</w:t>
            </w:r>
            <w:r w:rsidR="00E430C7">
              <w:t>”</w:t>
            </w:r>
            <w:r w:rsidR="00FE2AFE">
              <w:t>.</w:t>
            </w:r>
          </w:p>
          <w:p w14:paraId="77B8D2F9" w14:textId="07F0C3B8" w:rsidR="00FE2AFE" w:rsidRDefault="00FE2AFE" w:rsidP="00263E4E">
            <w:pPr>
              <w:pStyle w:val="PCBODYTEXT"/>
              <w:numPr>
                <w:ilvl w:val="0"/>
                <w:numId w:val="15"/>
              </w:numPr>
            </w:pPr>
            <w:r>
              <w:t>Clarify 2</w:t>
            </w:r>
            <w:r w:rsidRPr="00FE2AFE">
              <w:rPr>
                <w:vertAlign w:val="superscript"/>
              </w:rPr>
              <w:t>nd</w:t>
            </w:r>
            <w:r w:rsidR="0038434F">
              <w:t xml:space="preserve"> bullet point – academic tutor -  i</w:t>
            </w:r>
            <w:r>
              <w:t xml:space="preserve">s this </w:t>
            </w:r>
            <w:r w:rsidR="0038434F">
              <w:t>a PAT?.</w:t>
            </w:r>
          </w:p>
          <w:p w14:paraId="2AE6B4A6" w14:textId="77777777" w:rsidR="00EE493D" w:rsidRDefault="00EE493D" w:rsidP="001B4478">
            <w:pPr>
              <w:pStyle w:val="PCBODYTEXT"/>
            </w:pPr>
          </w:p>
          <w:p w14:paraId="6FAD1F7D" w14:textId="083C3ED0" w:rsidR="00EE493D" w:rsidRDefault="00EE493D" w:rsidP="001B4478">
            <w:pPr>
              <w:pStyle w:val="PCBODYTEXT"/>
            </w:pPr>
            <w:r>
              <w:t xml:space="preserve">The </w:t>
            </w:r>
            <w:r w:rsidR="00A446F4">
              <w:t>revised</w:t>
            </w:r>
            <w:r w:rsidR="00F243F7">
              <w:t xml:space="preserve"> remit was otherwise approved</w:t>
            </w:r>
            <w:r w:rsidR="00263E4E">
              <w:t>.</w:t>
            </w:r>
          </w:p>
          <w:p w14:paraId="16B9FAEE" w14:textId="77777777" w:rsidR="00F243F7" w:rsidRDefault="00F243F7" w:rsidP="001B4478">
            <w:pPr>
              <w:pStyle w:val="PCBODYTEXT"/>
            </w:pPr>
          </w:p>
          <w:p w14:paraId="77DC3F85" w14:textId="6FD2D6CF" w:rsidR="00F243F7" w:rsidRPr="00FE2AFE" w:rsidRDefault="00F243F7" w:rsidP="001B4478">
            <w:pPr>
              <w:pStyle w:val="PCBODYTEXT"/>
            </w:pPr>
            <w:r>
              <w:t>Revised remit to be included in papers for the next meeting.</w:t>
            </w:r>
          </w:p>
          <w:p w14:paraId="63A48D97" w14:textId="54029820" w:rsidR="00CA4595" w:rsidRPr="00CA4595" w:rsidRDefault="00CA4595" w:rsidP="001B4478">
            <w:pPr>
              <w:pStyle w:val="PCBODYTEXT"/>
            </w:pPr>
          </w:p>
        </w:tc>
        <w:tc>
          <w:tcPr>
            <w:tcW w:w="1154" w:type="dxa"/>
            <w:gridSpan w:val="2"/>
            <w:tcBorders>
              <w:left w:val="single" w:sz="4" w:space="0" w:color="auto"/>
            </w:tcBorders>
          </w:tcPr>
          <w:p w14:paraId="4AC5FB2A" w14:textId="77777777" w:rsidR="00AF3FE2" w:rsidRDefault="00AF3FE2" w:rsidP="00744C62">
            <w:pPr>
              <w:pStyle w:val="PCBODYTEXT"/>
            </w:pPr>
          </w:p>
          <w:p w14:paraId="2841639C" w14:textId="77777777" w:rsidR="00E818A9" w:rsidRDefault="00E818A9" w:rsidP="00744C62">
            <w:pPr>
              <w:pStyle w:val="PCBODYTEXT"/>
            </w:pPr>
          </w:p>
          <w:p w14:paraId="6F9719FB" w14:textId="77777777" w:rsidR="00E818A9" w:rsidRDefault="00E818A9" w:rsidP="00744C62">
            <w:pPr>
              <w:pStyle w:val="PCBODYTEXT"/>
            </w:pPr>
          </w:p>
          <w:p w14:paraId="12CCA8E0" w14:textId="77777777" w:rsidR="00E818A9" w:rsidRDefault="00E818A9" w:rsidP="00744C62">
            <w:pPr>
              <w:pStyle w:val="PCBODYTEXT"/>
            </w:pPr>
          </w:p>
          <w:p w14:paraId="5077420F" w14:textId="77777777" w:rsidR="00E818A9" w:rsidRDefault="00E818A9" w:rsidP="00744C62">
            <w:pPr>
              <w:pStyle w:val="PCBODYTEXT"/>
            </w:pPr>
          </w:p>
          <w:p w14:paraId="0A2E2B7E" w14:textId="77777777" w:rsidR="00E818A9" w:rsidRDefault="00E818A9" w:rsidP="00744C62">
            <w:pPr>
              <w:pStyle w:val="PCBODYTEXT"/>
            </w:pPr>
          </w:p>
          <w:p w14:paraId="284745C9" w14:textId="77777777" w:rsidR="00E818A9" w:rsidRDefault="00E818A9" w:rsidP="00744C62">
            <w:pPr>
              <w:pStyle w:val="PCBODYTEXT"/>
            </w:pPr>
          </w:p>
          <w:p w14:paraId="514CEEA9" w14:textId="77777777" w:rsidR="00E818A9" w:rsidRDefault="00E818A9" w:rsidP="00744C62">
            <w:pPr>
              <w:pStyle w:val="PCBODYTEXT"/>
            </w:pPr>
          </w:p>
          <w:p w14:paraId="0E606993" w14:textId="77777777" w:rsidR="00F243F7" w:rsidRDefault="00F243F7" w:rsidP="00744C62">
            <w:pPr>
              <w:pStyle w:val="PCBODYTEXT"/>
            </w:pPr>
          </w:p>
          <w:p w14:paraId="23BED577" w14:textId="77777777" w:rsidR="00F243F7" w:rsidRDefault="00F243F7" w:rsidP="00744C62">
            <w:pPr>
              <w:pStyle w:val="PCBODYTEXT"/>
            </w:pPr>
          </w:p>
          <w:p w14:paraId="0F6C9D8B" w14:textId="54E4904C" w:rsidR="00E818A9" w:rsidRDefault="00E818A9" w:rsidP="00744C62">
            <w:pPr>
              <w:pStyle w:val="PCBODYTEXT"/>
            </w:pPr>
            <w:r>
              <w:t>JB</w:t>
            </w:r>
          </w:p>
          <w:p w14:paraId="0687AC1A" w14:textId="77777777" w:rsidR="00F243F7" w:rsidRDefault="00F243F7" w:rsidP="00744C62">
            <w:pPr>
              <w:pStyle w:val="PCBODYTEXT"/>
            </w:pPr>
          </w:p>
          <w:p w14:paraId="1DE22050" w14:textId="77777777" w:rsidR="00F243F7" w:rsidRDefault="00F243F7" w:rsidP="00744C62">
            <w:pPr>
              <w:pStyle w:val="PCBODYTEXT"/>
            </w:pPr>
          </w:p>
          <w:p w14:paraId="06FE5FC1" w14:textId="77777777" w:rsidR="00F243F7" w:rsidRDefault="00F243F7" w:rsidP="00744C62">
            <w:pPr>
              <w:pStyle w:val="PCBODYTEXT"/>
            </w:pPr>
          </w:p>
          <w:p w14:paraId="67AC158D" w14:textId="77777777" w:rsidR="00F243F7" w:rsidRDefault="00F243F7" w:rsidP="00744C62">
            <w:pPr>
              <w:pStyle w:val="PCBODYTEXT"/>
            </w:pPr>
          </w:p>
          <w:p w14:paraId="4FC3A308" w14:textId="1F523776" w:rsidR="00F243F7" w:rsidRDefault="00F243F7" w:rsidP="00744C62">
            <w:pPr>
              <w:pStyle w:val="PCBODYTEXT"/>
            </w:pPr>
            <w:r>
              <w:t>Clerk</w:t>
            </w:r>
          </w:p>
          <w:p w14:paraId="3AD8CA8C" w14:textId="77777777" w:rsidR="00E818A9" w:rsidRPr="00A46FA3" w:rsidRDefault="00E818A9" w:rsidP="00744C62">
            <w:pPr>
              <w:pStyle w:val="PCBODYTEXT"/>
            </w:pPr>
          </w:p>
        </w:tc>
      </w:tr>
      <w:tr w:rsidR="00AF3FE2" w:rsidRPr="00A46FA3" w14:paraId="704B387A" w14:textId="77777777" w:rsidTr="00A04F51">
        <w:tc>
          <w:tcPr>
            <w:tcW w:w="851" w:type="dxa"/>
            <w:gridSpan w:val="2"/>
            <w:noWrap/>
          </w:tcPr>
          <w:p w14:paraId="360AA27F" w14:textId="08829FD5" w:rsidR="00AF3FE2" w:rsidRDefault="001B4478" w:rsidP="00744C62">
            <w:pPr>
              <w:pStyle w:val="PCBODYTEXT"/>
              <w:rPr>
                <w:b/>
              </w:rPr>
            </w:pPr>
            <w:r>
              <w:rPr>
                <w:b/>
              </w:rPr>
              <w:t>10.2</w:t>
            </w:r>
          </w:p>
        </w:tc>
        <w:tc>
          <w:tcPr>
            <w:tcW w:w="7918" w:type="dxa"/>
            <w:tcBorders>
              <w:right w:val="single" w:sz="4" w:space="0" w:color="auto"/>
            </w:tcBorders>
            <w:noWrap/>
          </w:tcPr>
          <w:p w14:paraId="7E90218C" w14:textId="77777777" w:rsidR="00937C75" w:rsidRDefault="001B4478" w:rsidP="001B4478">
            <w:pPr>
              <w:pStyle w:val="PCBODYTEXT"/>
              <w:rPr>
                <w:b/>
              </w:rPr>
            </w:pPr>
            <w:r>
              <w:rPr>
                <w:b/>
              </w:rPr>
              <w:t>Research, Scholarship and Knowledge Exchange Committee – Thursday 24 September 2015</w:t>
            </w:r>
          </w:p>
          <w:p w14:paraId="7A63E94C" w14:textId="77777777" w:rsidR="00CA4595" w:rsidRDefault="00CA4595" w:rsidP="001B4478">
            <w:pPr>
              <w:pStyle w:val="PCBODYTEXT"/>
              <w:rPr>
                <w:b/>
              </w:rPr>
            </w:pPr>
          </w:p>
          <w:p w14:paraId="50B784B7" w14:textId="77777777" w:rsidR="00CA4595" w:rsidRDefault="00CA4595" w:rsidP="001B4478">
            <w:pPr>
              <w:pStyle w:val="PCBODYTEXT"/>
            </w:pPr>
            <w:r>
              <w:rPr>
                <w:b/>
              </w:rPr>
              <w:t xml:space="preserve">Received:  </w:t>
            </w:r>
            <w:r w:rsidRPr="00CA4595">
              <w:t>Minutes of the meeting held on</w:t>
            </w:r>
            <w:r>
              <w:t xml:space="preserve"> 24 September 2015</w:t>
            </w:r>
          </w:p>
          <w:p w14:paraId="2B6B391F" w14:textId="77777777" w:rsidR="00A446F4" w:rsidRDefault="00A446F4" w:rsidP="001B4478">
            <w:pPr>
              <w:pStyle w:val="PCBODYTEXT"/>
            </w:pPr>
          </w:p>
          <w:p w14:paraId="3DCCFC6B" w14:textId="77777777" w:rsidR="00A446F4" w:rsidRDefault="00A446F4" w:rsidP="001B4478">
            <w:pPr>
              <w:pStyle w:val="PCBODYTEXT"/>
              <w:rPr>
                <w:b/>
              </w:rPr>
            </w:pPr>
            <w:r w:rsidRPr="00A446F4">
              <w:rPr>
                <w:b/>
              </w:rPr>
              <w:t>RSKE – Terms of Reference</w:t>
            </w:r>
          </w:p>
          <w:p w14:paraId="7BFC57EE" w14:textId="77777777" w:rsidR="00A446F4" w:rsidRDefault="00A446F4" w:rsidP="001B4478">
            <w:pPr>
              <w:pStyle w:val="PCBODYTEXT"/>
              <w:rPr>
                <w:b/>
              </w:rPr>
            </w:pPr>
          </w:p>
          <w:p w14:paraId="30265D45" w14:textId="77777777" w:rsidR="00A446F4" w:rsidRDefault="00A446F4" w:rsidP="001B4478">
            <w:pPr>
              <w:pStyle w:val="PCBODYTEXT"/>
            </w:pPr>
            <w:r>
              <w:t>The revised remit was approved.</w:t>
            </w:r>
          </w:p>
          <w:p w14:paraId="4AD4EAC5" w14:textId="77777777" w:rsidR="00F243F7" w:rsidRDefault="00F243F7" w:rsidP="001B4478">
            <w:pPr>
              <w:pStyle w:val="PCBODYTEXT"/>
            </w:pPr>
          </w:p>
          <w:p w14:paraId="09D706BF" w14:textId="77777777" w:rsidR="00F243F7" w:rsidRDefault="00F243F7" w:rsidP="001B4478">
            <w:pPr>
              <w:pStyle w:val="PCBODYTEXT"/>
            </w:pPr>
            <w:r>
              <w:t>Revised remit to be included in papers for the next meeting.</w:t>
            </w:r>
          </w:p>
          <w:p w14:paraId="23C91564" w14:textId="77777777" w:rsidR="006839CE" w:rsidRDefault="006839CE" w:rsidP="001B4478">
            <w:pPr>
              <w:pStyle w:val="PCBODYTEXT"/>
            </w:pPr>
          </w:p>
          <w:p w14:paraId="74467511" w14:textId="77777777" w:rsidR="006839CE" w:rsidRDefault="006839CE" w:rsidP="001B4478">
            <w:pPr>
              <w:pStyle w:val="PCBODYTEXT"/>
            </w:pPr>
          </w:p>
          <w:p w14:paraId="4E0601EA" w14:textId="77777777" w:rsidR="006839CE" w:rsidRDefault="006839CE" w:rsidP="001B4478">
            <w:pPr>
              <w:pStyle w:val="PCBODYTEXT"/>
            </w:pPr>
          </w:p>
          <w:p w14:paraId="578447B2" w14:textId="77777777" w:rsidR="006839CE" w:rsidRDefault="006839CE" w:rsidP="001B4478">
            <w:pPr>
              <w:pStyle w:val="PCBODYTEXT"/>
            </w:pPr>
          </w:p>
          <w:p w14:paraId="08BF61C4" w14:textId="77777777" w:rsidR="006839CE" w:rsidRDefault="006839CE" w:rsidP="001B4478">
            <w:pPr>
              <w:pStyle w:val="PCBODYTEXT"/>
            </w:pPr>
          </w:p>
          <w:p w14:paraId="5108BFDF" w14:textId="653F6513" w:rsidR="00F243F7" w:rsidRPr="00A446F4" w:rsidRDefault="00F243F7" w:rsidP="001B4478">
            <w:pPr>
              <w:pStyle w:val="PCBODYTEXT"/>
            </w:pPr>
          </w:p>
        </w:tc>
        <w:tc>
          <w:tcPr>
            <w:tcW w:w="1154" w:type="dxa"/>
            <w:gridSpan w:val="2"/>
            <w:tcBorders>
              <w:left w:val="single" w:sz="4" w:space="0" w:color="auto"/>
            </w:tcBorders>
          </w:tcPr>
          <w:p w14:paraId="4C157E1E" w14:textId="77777777" w:rsidR="00AF3FE2" w:rsidRDefault="00AF3FE2" w:rsidP="00744C62">
            <w:pPr>
              <w:pStyle w:val="PCBODYTEXT"/>
            </w:pPr>
          </w:p>
          <w:p w14:paraId="6F94142C" w14:textId="77777777" w:rsidR="00F243F7" w:rsidRDefault="00F243F7" w:rsidP="00744C62">
            <w:pPr>
              <w:pStyle w:val="PCBODYTEXT"/>
            </w:pPr>
          </w:p>
          <w:p w14:paraId="1ED6BC92" w14:textId="77777777" w:rsidR="00F243F7" w:rsidRDefault="00F243F7" w:rsidP="00744C62">
            <w:pPr>
              <w:pStyle w:val="PCBODYTEXT"/>
            </w:pPr>
          </w:p>
          <w:p w14:paraId="2F0CE5C3" w14:textId="77777777" w:rsidR="00F243F7" w:rsidRDefault="00F243F7" w:rsidP="00744C62">
            <w:pPr>
              <w:pStyle w:val="PCBODYTEXT"/>
            </w:pPr>
          </w:p>
          <w:p w14:paraId="1CD73093" w14:textId="77777777" w:rsidR="00F243F7" w:rsidRDefault="00F243F7" w:rsidP="00744C62">
            <w:pPr>
              <w:pStyle w:val="PCBODYTEXT"/>
            </w:pPr>
          </w:p>
          <w:p w14:paraId="066F3CDD" w14:textId="77777777" w:rsidR="00F243F7" w:rsidRDefault="00F243F7" w:rsidP="00744C62">
            <w:pPr>
              <w:pStyle w:val="PCBODYTEXT"/>
            </w:pPr>
          </w:p>
          <w:p w14:paraId="747EAC5E" w14:textId="77777777" w:rsidR="00F243F7" w:rsidRDefault="00F243F7" w:rsidP="00744C62">
            <w:pPr>
              <w:pStyle w:val="PCBODYTEXT"/>
            </w:pPr>
          </w:p>
          <w:p w14:paraId="3AA79A4B" w14:textId="77777777" w:rsidR="00F243F7" w:rsidRDefault="00F243F7" w:rsidP="00744C62">
            <w:pPr>
              <w:pStyle w:val="PCBODYTEXT"/>
            </w:pPr>
          </w:p>
          <w:p w14:paraId="4AD70ABC" w14:textId="77777777" w:rsidR="00F243F7" w:rsidRDefault="00F243F7" w:rsidP="00744C62">
            <w:pPr>
              <w:pStyle w:val="PCBODYTEXT"/>
            </w:pPr>
          </w:p>
          <w:p w14:paraId="57B5B0C4" w14:textId="36C39FD2" w:rsidR="00F243F7" w:rsidRPr="00A46FA3" w:rsidRDefault="00F243F7" w:rsidP="00744C62">
            <w:pPr>
              <w:pStyle w:val="PCBODYTEXT"/>
            </w:pPr>
            <w:r>
              <w:t>Clerk</w:t>
            </w:r>
          </w:p>
        </w:tc>
      </w:tr>
      <w:tr w:rsidR="00AF3FE2" w:rsidRPr="00A46FA3" w14:paraId="4CC565A4" w14:textId="77777777" w:rsidTr="00A04F51">
        <w:tc>
          <w:tcPr>
            <w:tcW w:w="851" w:type="dxa"/>
            <w:gridSpan w:val="2"/>
            <w:noWrap/>
          </w:tcPr>
          <w:p w14:paraId="39A43625" w14:textId="728194CD" w:rsidR="00AF3FE2" w:rsidRDefault="001B4478" w:rsidP="00744C62">
            <w:pPr>
              <w:pStyle w:val="PCBODYTEXT"/>
              <w:rPr>
                <w:b/>
              </w:rPr>
            </w:pPr>
            <w:r>
              <w:rPr>
                <w:b/>
              </w:rPr>
              <w:lastRenderedPageBreak/>
              <w:t>11</w:t>
            </w:r>
          </w:p>
        </w:tc>
        <w:tc>
          <w:tcPr>
            <w:tcW w:w="7918" w:type="dxa"/>
            <w:tcBorders>
              <w:right w:val="single" w:sz="4" w:space="0" w:color="auto"/>
            </w:tcBorders>
            <w:noWrap/>
          </w:tcPr>
          <w:p w14:paraId="64007A13" w14:textId="2EF59667" w:rsidR="00AF3FE2" w:rsidRDefault="003D7F8F" w:rsidP="003D7F8F">
            <w:pPr>
              <w:pStyle w:val="PCBODYTEXT"/>
              <w:rPr>
                <w:b/>
              </w:rPr>
            </w:pPr>
            <w:r>
              <w:rPr>
                <w:b/>
              </w:rPr>
              <w:t>UHI Committee Updates</w:t>
            </w:r>
          </w:p>
          <w:p w14:paraId="6BBDEDEC" w14:textId="77777777" w:rsidR="00AF3FE2" w:rsidRDefault="00AF3FE2" w:rsidP="006E408E">
            <w:pPr>
              <w:pStyle w:val="PCBODYTEXT"/>
              <w:ind w:left="-115"/>
              <w:rPr>
                <w:b/>
              </w:rPr>
            </w:pPr>
          </w:p>
        </w:tc>
        <w:tc>
          <w:tcPr>
            <w:tcW w:w="1154" w:type="dxa"/>
            <w:gridSpan w:val="2"/>
            <w:tcBorders>
              <w:left w:val="single" w:sz="4" w:space="0" w:color="auto"/>
            </w:tcBorders>
          </w:tcPr>
          <w:p w14:paraId="705D77AF" w14:textId="77777777" w:rsidR="00AF3FE2" w:rsidRPr="00A46FA3" w:rsidRDefault="00AF3FE2" w:rsidP="00744C62">
            <w:pPr>
              <w:pStyle w:val="PCBODYTEXT"/>
            </w:pPr>
          </w:p>
        </w:tc>
      </w:tr>
      <w:tr w:rsidR="00AF3FE2" w:rsidRPr="00A46FA3" w14:paraId="4F0FF1EF" w14:textId="77777777" w:rsidTr="00A04F51">
        <w:tc>
          <w:tcPr>
            <w:tcW w:w="851" w:type="dxa"/>
            <w:gridSpan w:val="2"/>
            <w:noWrap/>
          </w:tcPr>
          <w:p w14:paraId="1A1BB49B" w14:textId="65AF4D2D" w:rsidR="00AF3FE2" w:rsidRDefault="001B4478" w:rsidP="00744C62">
            <w:pPr>
              <w:pStyle w:val="PCBODYTEXT"/>
              <w:rPr>
                <w:b/>
              </w:rPr>
            </w:pPr>
            <w:r>
              <w:rPr>
                <w:b/>
              </w:rPr>
              <w:t>11</w:t>
            </w:r>
            <w:r w:rsidR="00AF3FE2">
              <w:rPr>
                <w:b/>
              </w:rPr>
              <w:t>.1</w:t>
            </w:r>
          </w:p>
        </w:tc>
        <w:tc>
          <w:tcPr>
            <w:tcW w:w="7918" w:type="dxa"/>
            <w:tcBorders>
              <w:right w:val="single" w:sz="4" w:space="0" w:color="auto"/>
            </w:tcBorders>
            <w:noWrap/>
          </w:tcPr>
          <w:p w14:paraId="7F351ACC" w14:textId="1B72C6A4" w:rsidR="00AF3FE2" w:rsidRDefault="001B4478" w:rsidP="001B4478">
            <w:pPr>
              <w:pStyle w:val="PCBODYTEXT"/>
              <w:ind w:left="27" w:hanging="142"/>
              <w:rPr>
                <w:b/>
              </w:rPr>
            </w:pPr>
            <w:r>
              <w:rPr>
                <w:b/>
              </w:rPr>
              <w:tab/>
            </w:r>
            <w:r w:rsidR="003D7F8F">
              <w:rPr>
                <w:b/>
              </w:rPr>
              <w:t>Academic Council</w:t>
            </w:r>
          </w:p>
          <w:p w14:paraId="78D6FDA1" w14:textId="77777777" w:rsidR="001B4478" w:rsidRDefault="001B4478" w:rsidP="003D7F8F">
            <w:pPr>
              <w:pStyle w:val="PCBODYTEXT"/>
              <w:ind w:left="-115"/>
              <w:rPr>
                <w:b/>
              </w:rPr>
            </w:pPr>
          </w:p>
          <w:p w14:paraId="24E768ED" w14:textId="77777777" w:rsidR="001B4478" w:rsidRPr="00AB4A73" w:rsidRDefault="001B4478" w:rsidP="001B4478">
            <w:pPr>
              <w:pStyle w:val="PCBODYTEXT"/>
              <w:numPr>
                <w:ilvl w:val="0"/>
                <w:numId w:val="10"/>
              </w:numPr>
            </w:pPr>
            <w:r w:rsidRPr="00AB4A73">
              <w:t>18 June 2015</w:t>
            </w:r>
          </w:p>
          <w:p w14:paraId="2D4BEA16" w14:textId="039AD975" w:rsidR="001B4478" w:rsidRPr="00AB4A73" w:rsidRDefault="001B4478" w:rsidP="001B4478">
            <w:pPr>
              <w:pStyle w:val="PCBODYTEXT"/>
              <w:numPr>
                <w:ilvl w:val="0"/>
                <w:numId w:val="10"/>
              </w:numPr>
            </w:pPr>
            <w:r w:rsidRPr="00AB4A73">
              <w:t>08 September 2015</w:t>
            </w:r>
          </w:p>
          <w:p w14:paraId="6D84B6E9" w14:textId="77777777" w:rsidR="003D7F8F" w:rsidRDefault="003D7F8F" w:rsidP="003D7F8F">
            <w:pPr>
              <w:pStyle w:val="PCBODYTEXT"/>
              <w:ind w:left="-115"/>
              <w:rPr>
                <w:b/>
              </w:rPr>
            </w:pPr>
          </w:p>
          <w:p w14:paraId="5DBA9284" w14:textId="77777777" w:rsidR="00D9066B" w:rsidRDefault="00D9066B" w:rsidP="003D7F8F">
            <w:pPr>
              <w:pStyle w:val="PCBODYTEXT"/>
              <w:ind w:left="-115"/>
              <w:rPr>
                <w:b/>
              </w:rPr>
            </w:pPr>
          </w:p>
          <w:p w14:paraId="1FBF8AF5" w14:textId="144D2DA4" w:rsidR="003D7F8F" w:rsidRDefault="0089564B" w:rsidP="001B4478">
            <w:pPr>
              <w:pStyle w:val="PCBODYTEXT"/>
              <w:ind w:left="27"/>
            </w:pPr>
            <w:r w:rsidRPr="00BE3220">
              <w:rPr>
                <w:b/>
              </w:rPr>
              <w:t>Received:</w:t>
            </w:r>
            <w:r w:rsidR="00BE3220">
              <w:t xml:space="preserve"> An </w:t>
            </w:r>
            <w:r w:rsidR="003D7F8F" w:rsidRPr="00AD534D">
              <w:t>up</w:t>
            </w:r>
            <w:r w:rsidR="00BE3220">
              <w:t>date on this Committee was provided by Norman Wilson</w:t>
            </w:r>
            <w:r w:rsidR="00AD534D">
              <w:t>.</w:t>
            </w:r>
          </w:p>
          <w:p w14:paraId="33EC657E" w14:textId="7E50808D" w:rsidR="00BE3220" w:rsidRPr="00AD534D" w:rsidRDefault="00BE3220" w:rsidP="00BE3220">
            <w:pPr>
              <w:pStyle w:val="PCBODYTEXT"/>
              <w:ind w:left="-115"/>
            </w:pPr>
          </w:p>
        </w:tc>
        <w:tc>
          <w:tcPr>
            <w:tcW w:w="1154" w:type="dxa"/>
            <w:gridSpan w:val="2"/>
            <w:tcBorders>
              <w:left w:val="single" w:sz="4" w:space="0" w:color="auto"/>
            </w:tcBorders>
          </w:tcPr>
          <w:p w14:paraId="0EFE5BAF" w14:textId="77777777" w:rsidR="00AF3FE2" w:rsidRPr="00A46FA3" w:rsidRDefault="00AF3FE2" w:rsidP="00744C62">
            <w:pPr>
              <w:pStyle w:val="PCBODYTEXT"/>
            </w:pPr>
          </w:p>
        </w:tc>
      </w:tr>
      <w:tr w:rsidR="001B4478" w:rsidRPr="00A46FA3" w14:paraId="6CD9F2D0" w14:textId="77777777" w:rsidTr="00E818A9">
        <w:tc>
          <w:tcPr>
            <w:tcW w:w="851" w:type="dxa"/>
            <w:gridSpan w:val="2"/>
            <w:noWrap/>
          </w:tcPr>
          <w:p w14:paraId="36CF6B03" w14:textId="4A6ADCF7" w:rsidR="001B4478" w:rsidRPr="00BE3220" w:rsidRDefault="001B4478" w:rsidP="00744C62">
            <w:pPr>
              <w:pStyle w:val="PCBODYTEXT"/>
              <w:rPr>
                <w:b/>
              </w:rPr>
            </w:pPr>
            <w:r>
              <w:rPr>
                <w:b/>
              </w:rPr>
              <w:t>11.2</w:t>
            </w:r>
          </w:p>
        </w:tc>
        <w:tc>
          <w:tcPr>
            <w:tcW w:w="7918" w:type="dxa"/>
            <w:tcBorders>
              <w:right w:val="single" w:sz="4" w:space="0" w:color="auto"/>
            </w:tcBorders>
            <w:noWrap/>
          </w:tcPr>
          <w:p w14:paraId="5814234D" w14:textId="77777777" w:rsidR="001B4478" w:rsidRDefault="001B4478" w:rsidP="001B4478">
            <w:pPr>
              <w:pStyle w:val="PCBODYTEXT"/>
              <w:rPr>
                <w:b/>
              </w:rPr>
            </w:pPr>
            <w:r>
              <w:rPr>
                <w:b/>
              </w:rPr>
              <w:t>Research Committee – Thursday 17 September 2015</w:t>
            </w:r>
          </w:p>
          <w:p w14:paraId="37AAA958" w14:textId="77777777" w:rsidR="001B4478" w:rsidRDefault="001B4478" w:rsidP="001B4478">
            <w:pPr>
              <w:pStyle w:val="PCBODYTEXT"/>
              <w:rPr>
                <w:b/>
              </w:rPr>
            </w:pPr>
          </w:p>
          <w:p w14:paraId="292F5C27" w14:textId="77777777" w:rsidR="001B4478" w:rsidRDefault="001B4478" w:rsidP="001B4478">
            <w:pPr>
              <w:pStyle w:val="PCBODYTEXT"/>
            </w:pPr>
            <w:r>
              <w:t>Minutes not yet available.  Item 5 of the RSKE Committee at Agenda Item 11.2 contains all the key points from the UHI Research Committee meeting on 17 September 2015.</w:t>
            </w:r>
          </w:p>
          <w:p w14:paraId="4E4920EA" w14:textId="3CF68333" w:rsidR="001B4478" w:rsidRPr="001B4478" w:rsidRDefault="001B4478" w:rsidP="001B4478">
            <w:pPr>
              <w:pStyle w:val="PCBODYTEXT"/>
            </w:pPr>
          </w:p>
        </w:tc>
        <w:tc>
          <w:tcPr>
            <w:tcW w:w="1154" w:type="dxa"/>
            <w:gridSpan w:val="2"/>
            <w:tcBorders>
              <w:left w:val="single" w:sz="4" w:space="0" w:color="auto"/>
            </w:tcBorders>
          </w:tcPr>
          <w:p w14:paraId="66808E24" w14:textId="77777777" w:rsidR="001B4478" w:rsidRPr="00A46FA3" w:rsidRDefault="001B4478" w:rsidP="00744C62">
            <w:pPr>
              <w:pStyle w:val="PCBODYTEXT"/>
            </w:pPr>
          </w:p>
        </w:tc>
      </w:tr>
      <w:tr w:rsidR="001B4478" w:rsidRPr="00A46FA3" w14:paraId="11A6F947" w14:textId="77777777" w:rsidTr="00E818A9">
        <w:tc>
          <w:tcPr>
            <w:tcW w:w="851" w:type="dxa"/>
            <w:gridSpan w:val="2"/>
            <w:noWrap/>
          </w:tcPr>
          <w:p w14:paraId="152DE5F1" w14:textId="05B6FE61" w:rsidR="001B4478" w:rsidRPr="00BE3220" w:rsidRDefault="001B4478" w:rsidP="00744C62">
            <w:pPr>
              <w:pStyle w:val="PCBODYTEXT"/>
              <w:rPr>
                <w:b/>
              </w:rPr>
            </w:pPr>
            <w:r>
              <w:rPr>
                <w:b/>
              </w:rPr>
              <w:t>12</w:t>
            </w:r>
          </w:p>
        </w:tc>
        <w:tc>
          <w:tcPr>
            <w:tcW w:w="7918" w:type="dxa"/>
            <w:tcBorders>
              <w:right w:val="single" w:sz="4" w:space="0" w:color="auto"/>
            </w:tcBorders>
            <w:noWrap/>
          </w:tcPr>
          <w:p w14:paraId="6C1A7EF6" w14:textId="77777777" w:rsidR="001B4478" w:rsidRDefault="001B4478" w:rsidP="001B4478">
            <w:pPr>
              <w:pStyle w:val="PCBODYTEXT"/>
              <w:rPr>
                <w:b/>
              </w:rPr>
            </w:pPr>
            <w:r>
              <w:rPr>
                <w:b/>
              </w:rPr>
              <w:t>Committee Organisation</w:t>
            </w:r>
          </w:p>
          <w:p w14:paraId="1CDAFDFC" w14:textId="716C8AEC" w:rsidR="001B4478" w:rsidRDefault="001B4478" w:rsidP="001B4478">
            <w:pPr>
              <w:pStyle w:val="PCBODYTEXT"/>
              <w:rPr>
                <w:b/>
              </w:rPr>
            </w:pPr>
          </w:p>
        </w:tc>
        <w:tc>
          <w:tcPr>
            <w:tcW w:w="1154" w:type="dxa"/>
            <w:gridSpan w:val="2"/>
            <w:tcBorders>
              <w:left w:val="single" w:sz="4" w:space="0" w:color="auto"/>
            </w:tcBorders>
          </w:tcPr>
          <w:p w14:paraId="184E5F33" w14:textId="77777777" w:rsidR="001B4478" w:rsidRPr="00A46FA3" w:rsidRDefault="001B4478" w:rsidP="00744C62">
            <w:pPr>
              <w:pStyle w:val="PCBODYTEXT"/>
            </w:pPr>
          </w:p>
        </w:tc>
      </w:tr>
      <w:tr w:rsidR="001B4478" w:rsidRPr="00A46FA3" w14:paraId="6872586B" w14:textId="77777777" w:rsidTr="00E818A9">
        <w:tc>
          <w:tcPr>
            <w:tcW w:w="851" w:type="dxa"/>
            <w:gridSpan w:val="2"/>
            <w:noWrap/>
          </w:tcPr>
          <w:p w14:paraId="1A1E6297" w14:textId="4F858D8A" w:rsidR="001B4478" w:rsidRPr="00BE3220" w:rsidRDefault="001B4478" w:rsidP="00744C62">
            <w:pPr>
              <w:pStyle w:val="PCBODYTEXT"/>
              <w:rPr>
                <w:b/>
              </w:rPr>
            </w:pPr>
            <w:r>
              <w:rPr>
                <w:b/>
              </w:rPr>
              <w:t>12.1</w:t>
            </w:r>
          </w:p>
        </w:tc>
        <w:tc>
          <w:tcPr>
            <w:tcW w:w="7918" w:type="dxa"/>
            <w:tcBorders>
              <w:right w:val="single" w:sz="4" w:space="0" w:color="auto"/>
            </w:tcBorders>
            <w:noWrap/>
          </w:tcPr>
          <w:p w14:paraId="5193CFCF" w14:textId="77777777" w:rsidR="001B4478" w:rsidRDefault="001B4478" w:rsidP="001B4478">
            <w:pPr>
              <w:pStyle w:val="PCBODYTEXT"/>
              <w:rPr>
                <w:b/>
              </w:rPr>
            </w:pPr>
            <w:r>
              <w:rPr>
                <w:b/>
              </w:rPr>
              <w:t>Review of Terms of Reference</w:t>
            </w:r>
          </w:p>
          <w:p w14:paraId="198BCBBB" w14:textId="77777777" w:rsidR="001B4478" w:rsidRDefault="001B4478" w:rsidP="001B4478">
            <w:pPr>
              <w:pStyle w:val="PCBODYTEXT"/>
              <w:rPr>
                <w:b/>
              </w:rPr>
            </w:pPr>
          </w:p>
          <w:p w14:paraId="6FDCA2C0" w14:textId="5E68F4D7" w:rsidR="0089564B" w:rsidRDefault="00E818A9" w:rsidP="001B4478">
            <w:pPr>
              <w:pStyle w:val="PCBODYTEXT"/>
            </w:pPr>
            <w:r w:rsidRPr="00E818A9">
              <w:rPr>
                <w:b/>
              </w:rPr>
              <w:t>Membership</w:t>
            </w:r>
            <w:r>
              <w:t xml:space="preserve"> -</w:t>
            </w:r>
            <w:r w:rsidR="0089564B" w:rsidRPr="0089564B">
              <w:t>Head of Academic Practice to be added</w:t>
            </w:r>
            <w:r w:rsidR="0089564B">
              <w:t xml:space="preserve"> to membership.</w:t>
            </w:r>
          </w:p>
          <w:p w14:paraId="3E917215" w14:textId="77777777" w:rsidR="0089564B" w:rsidRDefault="0089564B" w:rsidP="001B4478">
            <w:pPr>
              <w:pStyle w:val="PCBODYTEXT"/>
            </w:pPr>
          </w:p>
          <w:p w14:paraId="5BC69910" w14:textId="7B85C5FA" w:rsidR="0089564B" w:rsidRDefault="00E818A9" w:rsidP="001B4478">
            <w:pPr>
              <w:pStyle w:val="PCBODYTEXT"/>
            </w:pPr>
            <w:r w:rsidRPr="00E818A9">
              <w:rPr>
                <w:b/>
              </w:rPr>
              <w:t>Quorum</w:t>
            </w:r>
            <w:r>
              <w:t xml:space="preserve"> - </w:t>
            </w:r>
            <w:r w:rsidR="0089564B">
              <w:t>Frequency of meetings to be amended to 3 meetings per academic session.</w:t>
            </w:r>
          </w:p>
          <w:p w14:paraId="6CEADD0B" w14:textId="77777777" w:rsidR="0089564B" w:rsidRDefault="0089564B" w:rsidP="001B4478">
            <w:pPr>
              <w:pStyle w:val="PCBODYTEXT"/>
            </w:pPr>
          </w:p>
          <w:p w14:paraId="639C22E6" w14:textId="462FE4B8" w:rsidR="0089564B" w:rsidRPr="0089564B" w:rsidRDefault="0089564B" w:rsidP="001B4478">
            <w:pPr>
              <w:pStyle w:val="PCBODYTEXT"/>
            </w:pPr>
            <w:r>
              <w:t>The Committee would</w:t>
            </w:r>
            <w:r w:rsidR="00E818A9">
              <w:t xml:space="preserve"> review the Terms of Reference </w:t>
            </w:r>
            <w:r>
              <w:t xml:space="preserve">and it will be </w:t>
            </w:r>
            <w:r w:rsidR="00E818A9">
              <w:t>discussed at the next meeting.</w:t>
            </w:r>
          </w:p>
          <w:p w14:paraId="1AB90723" w14:textId="77777777" w:rsidR="001B4478" w:rsidRPr="001B4478" w:rsidRDefault="001B4478" w:rsidP="001B4478">
            <w:pPr>
              <w:pStyle w:val="PCBODYTEXT"/>
            </w:pPr>
          </w:p>
        </w:tc>
        <w:tc>
          <w:tcPr>
            <w:tcW w:w="1154" w:type="dxa"/>
            <w:gridSpan w:val="2"/>
            <w:tcBorders>
              <w:left w:val="single" w:sz="4" w:space="0" w:color="auto"/>
            </w:tcBorders>
          </w:tcPr>
          <w:p w14:paraId="5AE62925" w14:textId="77777777" w:rsidR="001B4478" w:rsidRDefault="001B4478" w:rsidP="00744C62">
            <w:pPr>
              <w:pStyle w:val="PCBODYTEXT"/>
            </w:pPr>
          </w:p>
          <w:p w14:paraId="4AC55D9D" w14:textId="77777777" w:rsidR="0089564B" w:rsidRDefault="0089564B" w:rsidP="00744C62">
            <w:pPr>
              <w:pStyle w:val="PCBODYTEXT"/>
            </w:pPr>
          </w:p>
          <w:p w14:paraId="10A51C77" w14:textId="1D3B46AA" w:rsidR="0089564B" w:rsidRDefault="00E818A9" w:rsidP="00744C62">
            <w:pPr>
              <w:pStyle w:val="PCBODYTEXT"/>
            </w:pPr>
            <w:r>
              <w:t>Clerk</w:t>
            </w:r>
          </w:p>
          <w:p w14:paraId="2941BF33" w14:textId="77777777" w:rsidR="0089564B" w:rsidRDefault="0089564B" w:rsidP="00744C62">
            <w:pPr>
              <w:pStyle w:val="PCBODYTEXT"/>
            </w:pPr>
          </w:p>
          <w:p w14:paraId="5A50C352" w14:textId="0612AD5F" w:rsidR="0089564B" w:rsidRDefault="00E818A9" w:rsidP="00744C62">
            <w:pPr>
              <w:pStyle w:val="PCBODYTEXT"/>
            </w:pPr>
            <w:r>
              <w:t>Clerk</w:t>
            </w:r>
          </w:p>
          <w:p w14:paraId="6761F8AE" w14:textId="77777777" w:rsidR="0089564B" w:rsidRDefault="0089564B" w:rsidP="00744C62">
            <w:pPr>
              <w:pStyle w:val="PCBODYTEXT"/>
            </w:pPr>
          </w:p>
          <w:p w14:paraId="348E0786" w14:textId="77777777" w:rsidR="0089564B" w:rsidRDefault="0089564B" w:rsidP="00744C62">
            <w:pPr>
              <w:pStyle w:val="PCBODYTEXT"/>
            </w:pPr>
          </w:p>
          <w:p w14:paraId="475379BE" w14:textId="47C37120" w:rsidR="0089564B" w:rsidRPr="00A46FA3" w:rsidRDefault="0089564B" w:rsidP="00744C62">
            <w:pPr>
              <w:pStyle w:val="PCBODYTEXT"/>
            </w:pPr>
            <w:r>
              <w:t>All/Clerk</w:t>
            </w:r>
          </w:p>
        </w:tc>
      </w:tr>
      <w:tr w:rsidR="001B4478" w:rsidRPr="00A46FA3" w14:paraId="3EF998F3" w14:textId="77777777" w:rsidTr="00E818A9">
        <w:tc>
          <w:tcPr>
            <w:tcW w:w="851" w:type="dxa"/>
            <w:gridSpan w:val="2"/>
            <w:noWrap/>
          </w:tcPr>
          <w:p w14:paraId="47E07AF0" w14:textId="092ECDDC" w:rsidR="001B4478" w:rsidRPr="00BE3220" w:rsidRDefault="001B4478" w:rsidP="00744C62">
            <w:pPr>
              <w:pStyle w:val="PCBODYTEXT"/>
              <w:rPr>
                <w:b/>
              </w:rPr>
            </w:pPr>
            <w:r>
              <w:rPr>
                <w:b/>
              </w:rPr>
              <w:t>12.2</w:t>
            </w:r>
          </w:p>
        </w:tc>
        <w:tc>
          <w:tcPr>
            <w:tcW w:w="7918" w:type="dxa"/>
            <w:tcBorders>
              <w:right w:val="single" w:sz="4" w:space="0" w:color="auto"/>
            </w:tcBorders>
            <w:noWrap/>
          </w:tcPr>
          <w:p w14:paraId="409F9C0B" w14:textId="77777777" w:rsidR="001B4478" w:rsidRDefault="001B4478" w:rsidP="001B4478">
            <w:pPr>
              <w:pStyle w:val="PCBODYTEXT"/>
              <w:rPr>
                <w:b/>
              </w:rPr>
            </w:pPr>
            <w:r>
              <w:rPr>
                <w:b/>
              </w:rPr>
              <w:t>Final Calendar of Meetings for 2015-16</w:t>
            </w:r>
          </w:p>
          <w:p w14:paraId="0F74CF26" w14:textId="77777777" w:rsidR="001B4478" w:rsidRDefault="001B4478" w:rsidP="001B4478">
            <w:pPr>
              <w:pStyle w:val="PCBODYTEXT"/>
              <w:rPr>
                <w:b/>
              </w:rPr>
            </w:pPr>
          </w:p>
          <w:p w14:paraId="4500E463" w14:textId="77777777" w:rsidR="001B4478" w:rsidRDefault="00272561" w:rsidP="001B4478">
            <w:pPr>
              <w:pStyle w:val="PCBODYTEXT"/>
            </w:pPr>
            <w:r>
              <w:t>Final Calendar of Meetings issued for information.</w:t>
            </w:r>
          </w:p>
          <w:p w14:paraId="09D92401" w14:textId="77777777" w:rsidR="00272561" w:rsidRPr="001B4478" w:rsidRDefault="00272561" w:rsidP="001B4478">
            <w:pPr>
              <w:pStyle w:val="PCBODYTEXT"/>
            </w:pPr>
          </w:p>
        </w:tc>
        <w:tc>
          <w:tcPr>
            <w:tcW w:w="1154" w:type="dxa"/>
            <w:gridSpan w:val="2"/>
            <w:tcBorders>
              <w:left w:val="single" w:sz="4" w:space="0" w:color="auto"/>
            </w:tcBorders>
          </w:tcPr>
          <w:p w14:paraId="6A46F388" w14:textId="77777777" w:rsidR="001B4478" w:rsidRPr="00A46FA3" w:rsidRDefault="001B4478" w:rsidP="00744C62">
            <w:pPr>
              <w:pStyle w:val="PCBODYTEXT"/>
            </w:pPr>
          </w:p>
        </w:tc>
      </w:tr>
      <w:tr w:rsidR="001B4478" w:rsidRPr="00A46FA3" w14:paraId="5C693876" w14:textId="77777777" w:rsidTr="00E818A9">
        <w:tc>
          <w:tcPr>
            <w:tcW w:w="851" w:type="dxa"/>
            <w:gridSpan w:val="2"/>
            <w:noWrap/>
          </w:tcPr>
          <w:p w14:paraId="730DFA5F" w14:textId="4E46842E" w:rsidR="001B4478" w:rsidRPr="00BE3220" w:rsidRDefault="001B4478" w:rsidP="00744C62">
            <w:pPr>
              <w:pStyle w:val="PCBODYTEXT"/>
              <w:rPr>
                <w:b/>
              </w:rPr>
            </w:pPr>
            <w:r>
              <w:rPr>
                <w:b/>
              </w:rPr>
              <w:t>12.3</w:t>
            </w:r>
          </w:p>
        </w:tc>
        <w:tc>
          <w:tcPr>
            <w:tcW w:w="7918" w:type="dxa"/>
            <w:tcBorders>
              <w:right w:val="single" w:sz="4" w:space="0" w:color="auto"/>
            </w:tcBorders>
            <w:noWrap/>
          </w:tcPr>
          <w:p w14:paraId="63DAE3E4" w14:textId="77777777" w:rsidR="001B4478" w:rsidRDefault="001B4478" w:rsidP="001B4478">
            <w:pPr>
              <w:pStyle w:val="PCBODYTEXT"/>
              <w:rPr>
                <w:b/>
              </w:rPr>
            </w:pPr>
            <w:r>
              <w:rPr>
                <w:b/>
              </w:rPr>
              <w:t>Draft Plan of Work for the Committee 2015-16</w:t>
            </w:r>
          </w:p>
          <w:p w14:paraId="5F6596CA" w14:textId="77777777" w:rsidR="00AB4A73" w:rsidRDefault="00AB4A73" w:rsidP="001B4478">
            <w:pPr>
              <w:pStyle w:val="PCBODYTEXT"/>
              <w:rPr>
                <w:b/>
              </w:rPr>
            </w:pPr>
          </w:p>
          <w:p w14:paraId="4D616002" w14:textId="77777777" w:rsidR="00AB4A73" w:rsidRDefault="007B68D0" w:rsidP="001B4478">
            <w:pPr>
              <w:pStyle w:val="PCBODYTEXT"/>
            </w:pPr>
            <w:r>
              <w:t>Workforce Planning 2015/16 to be added to the next agenda.</w:t>
            </w:r>
          </w:p>
          <w:p w14:paraId="28BC3085" w14:textId="77777777" w:rsidR="007B68D0" w:rsidRDefault="007B68D0" w:rsidP="001B4478">
            <w:pPr>
              <w:pStyle w:val="PCBODYTEXT"/>
            </w:pPr>
          </w:p>
          <w:p w14:paraId="60BC559B" w14:textId="77777777" w:rsidR="007B68D0" w:rsidRDefault="007B68D0" w:rsidP="001B4478">
            <w:pPr>
              <w:pStyle w:val="PCBODYTEXT"/>
            </w:pPr>
            <w:r>
              <w:t>Draft College Strategic Plan to be moved to May meeting.</w:t>
            </w:r>
          </w:p>
          <w:p w14:paraId="342D0BED" w14:textId="77777777" w:rsidR="007B68D0" w:rsidRDefault="007B68D0" w:rsidP="001B4478">
            <w:pPr>
              <w:pStyle w:val="PCBODYTEXT"/>
            </w:pPr>
          </w:p>
          <w:p w14:paraId="7A4AFEFA" w14:textId="7A6B6F38" w:rsidR="007B68D0" w:rsidRPr="00AB4A73" w:rsidRDefault="007B68D0" w:rsidP="00C83927">
            <w:pPr>
              <w:pStyle w:val="PCBODYTEXT"/>
            </w:pPr>
            <w:r>
              <w:t xml:space="preserve">Plan of Work to be </w:t>
            </w:r>
            <w:r w:rsidR="00C83927">
              <w:t>a standing item on</w:t>
            </w:r>
            <w:r>
              <w:t xml:space="preserve"> every agenda</w:t>
            </w:r>
            <w:r w:rsidR="00C83927">
              <w:t>.</w:t>
            </w:r>
          </w:p>
        </w:tc>
        <w:tc>
          <w:tcPr>
            <w:tcW w:w="1154" w:type="dxa"/>
            <w:gridSpan w:val="2"/>
            <w:tcBorders>
              <w:left w:val="single" w:sz="4" w:space="0" w:color="auto"/>
            </w:tcBorders>
          </w:tcPr>
          <w:p w14:paraId="0DDA73D9" w14:textId="77777777" w:rsidR="001B4478" w:rsidRDefault="001B4478" w:rsidP="00744C62">
            <w:pPr>
              <w:pStyle w:val="PCBODYTEXT"/>
            </w:pPr>
          </w:p>
          <w:p w14:paraId="109AF220" w14:textId="77777777" w:rsidR="007B68D0" w:rsidRDefault="007B68D0" w:rsidP="00744C62">
            <w:pPr>
              <w:pStyle w:val="PCBODYTEXT"/>
            </w:pPr>
          </w:p>
          <w:p w14:paraId="23476222" w14:textId="77777777" w:rsidR="007B68D0" w:rsidRDefault="007B68D0" w:rsidP="00744C62">
            <w:pPr>
              <w:pStyle w:val="PCBODYTEXT"/>
            </w:pPr>
            <w:r>
              <w:t>Clerk</w:t>
            </w:r>
          </w:p>
          <w:p w14:paraId="1E4FCC75" w14:textId="77777777" w:rsidR="007B68D0" w:rsidRDefault="007B68D0" w:rsidP="00744C62">
            <w:pPr>
              <w:pStyle w:val="PCBODYTEXT"/>
            </w:pPr>
          </w:p>
          <w:p w14:paraId="1715D479" w14:textId="77777777" w:rsidR="007B68D0" w:rsidRDefault="007B68D0" w:rsidP="00744C62">
            <w:pPr>
              <w:pStyle w:val="PCBODYTEXT"/>
            </w:pPr>
            <w:r>
              <w:t>Clerk</w:t>
            </w:r>
          </w:p>
          <w:p w14:paraId="3B84F2FC" w14:textId="77777777" w:rsidR="007B68D0" w:rsidRDefault="007B68D0" w:rsidP="00744C62">
            <w:pPr>
              <w:pStyle w:val="PCBODYTEXT"/>
            </w:pPr>
          </w:p>
          <w:p w14:paraId="2A24AF63" w14:textId="766A7CE5" w:rsidR="007B68D0" w:rsidRPr="00A46FA3" w:rsidRDefault="007B68D0" w:rsidP="00744C62">
            <w:pPr>
              <w:pStyle w:val="PCBODYTEXT"/>
            </w:pPr>
            <w:r>
              <w:t>Clerk</w:t>
            </w:r>
          </w:p>
        </w:tc>
      </w:tr>
      <w:tr w:rsidR="001B4478" w:rsidRPr="00A46FA3" w14:paraId="2C55EFA6" w14:textId="77777777" w:rsidTr="00E818A9">
        <w:tc>
          <w:tcPr>
            <w:tcW w:w="851" w:type="dxa"/>
            <w:gridSpan w:val="2"/>
            <w:noWrap/>
          </w:tcPr>
          <w:p w14:paraId="76F8A32E" w14:textId="048C8826" w:rsidR="001B4478" w:rsidRPr="00BE3220" w:rsidRDefault="001B4478" w:rsidP="00744C62">
            <w:pPr>
              <w:pStyle w:val="PCBODYTEXT"/>
              <w:rPr>
                <w:b/>
              </w:rPr>
            </w:pPr>
          </w:p>
        </w:tc>
        <w:tc>
          <w:tcPr>
            <w:tcW w:w="7918" w:type="dxa"/>
            <w:tcBorders>
              <w:right w:val="single" w:sz="4" w:space="0" w:color="auto"/>
            </w:tcBorders>
            <w:noWrap/>
          </w:tcPr>
          <w:p w14:paraId="3B99073C" w14:textId="77777777" w:rsidR="001B4478" w:rsidRDefault="001B4478" w:rsidP="00BE3220">
            <w:pPr>
              <w:pStyle w:val="PCBODYTEXT"/>
              <w:ind w:hanging="115"/>
              <w:rPr>
                <w:b/>
              </w:rPr>
            </w:pPr>
          </w:p>
        </w:tc>
        <w:tc>
          <w:tcPr>
            <w:tcW w:w="1154" w:type="dxa"/>
            <w:gridSpan w:val="2"/>
            <w:tcBorders>
              <w:left w:val="single" w:sz="4" w:space="0" w:color="auto"/>
            </w:tcBorders>
          </w:tcPr>
          <w:p w14:paraId="78B75572" w14:textId="77777777" w:rsidR="001B4478" w:rsidRPr="00A46FA3" w:rsidRDefault="001B4478" w:rsidP="00744C62">
            <w:pPr>
              <w:pStyle w:val="PCBODYTEXT"/>
            </w:pPr>
          </w:p>
        </w:tc>
      </w:tr>
      <w:tr w:rsidR="00FA1063" w:rsidRPr="00A46FA3" w14:paraId="6E85A0D6" w14:textId="77777777" w:rsidTr="00E818A9">
        <w:tc>
          <w:tcPr>
            <w:tcW w:w="851" w:type="dxa"/>
            <w:gridSpan w:val="2"/>
            <w:noWrap/>
          </w:tcPr>
          <w:p w14:paraId="66B4FED8" w14:textId="58BD02EA" w:rsidR="00FA1063" w:rsidRPr="00BE3220" w:rsidRDefault="001B4478" w:rsidP="00744C62">
            <w:pPr>
              <w:pStyle w:val="PCBODYTEXT"/>
              <w:rPr>
                <w:b/>
              </w:rPr>
            </w:pPr>
            <w:r>
              <w:rPr>
                <w:b/>
              </w:rPr>
              <w:t>12.4</w:t>
            </w:r>
          </w:p>
        </w:tc>
        <w:tc>
          <w:tcPr>
            <w:tcW w:w="7918" w:type="dxa"/>
            <w:tcBorders>
              <w:right w:val="single" w:sz="4" w:space="0" w:color="auto"/>
            </w:tcBorders>
            <w:noWrap/>
          </w:tcPr>
          <w:p w14:paraId="1C5B36CD" w14:textId="77777777" w:rsidR="00AD534D" w:rsidRDefault="00BE3220" w:rsidP="001B4478">
            <w:pPr>
              <w:pStyle w:val="PCBODYTEXT"/>
              <w:rPr>
                <w:b/>
              </w:rPr>
            </w:pPr>
            <w:r>
              <w:rPr>
                <w:b/>
              </w:rPr>
              <w:t>Date and time of next meeting</w:t>
            </w:r>
          </w:p>
          <w:p w14:paraId="1D98E296" w14:textId="77777777" w:rsidR="001B4478" w:rsidRDefault="001B4478" w:rsidP="001B4478">
            <w:pPr>
              <w:pStyle w:val="PCBODYTEXT"/>
              <w:rPr>
                <w:b/>
              </w:rPr>
            </w:pPr>
          </w:p>
          <w:p w14:paraId="0D395023" w14:textId="30035C3A" w:rsidR="001B4478" w:rsidRPr="000630AA" w:rsidRDefault="000630AA" w:rsidP="001B4478">
            <w:pPr>
              <w:pStyle w:val="PCBODYTEXT"/>
            </w:pPr>
            <w:r>
              <w:t>24 February 2016</w:t>
            </w:r>
          </w:p>
          <w:p w14:paraId="48A18068" w14:textId="70418369" w:rsidR="00BE3220" w:rsidRPr="00BE3220" w:rsidRDefault="00BE3220" w:rsidP="00BE3220">
            <w:pPr>
              <w:pStyle w:val="PCBODYTEXT"/>
              <w:ind w:hanging="115"/>
              <w:rPr>
                <w:b/>
              </w:rPr>
            </w:pPr>
          </w:p>
        </w:tc>
        <w:tc>
          <w:tcPr>
            <w:tcW w:w="1154" w:type="dxa"/>
            <w:gridSpan w:val="2"/>
            <w:tcBorders>
              <w:left w:val="single" w:sz="4" w:space="0" w:color="auto"/>
            </w:tcBorders>
          </w:tcPr>
          <w:p w14:paraId="76C7EABF" w14:textId="77777777" w:rsidR="00FA1063" w:rsidRPr="00A46FA3" w:rsidRDefault="00FA1063" w:rsidP="00744C62">
            <w:pPr>
              <w:pStyle w:val="PCBODYTEXT"/>
            </w:pPr>
          </w:p>
        </w:tc>
      </w:tr>
      <w:tr w:rsidR="00FA1063" w:rsidRPr="00A46FA3" w14:paraId="334DFC62" w14:textId="77777777" w:rsidTr="00E818A9">
        <w:tc>
          <w:tcPr>
            <w:tcW w:w="851" w:type="dxa"/>
            <w:gridSpan w:val="2"/>
            <w:noWrap/>
          </w:tcPr>
          <w:p w14:paraId="78F8A478" w14:textId="78B3D2EC" w:rsidR="00FA1063" w:rsidRPr="00A46FA3" w:rsidRDefault="00FA1063" w:rsidP="008A7287">
            <w:pPr>
              <w:pStyle w:val="PCBODYTEXT"/>
              <w:rPr>
                <w:b/>
              </w:rPr>
            </w:pPr>
            <w:r w:rsidRPr="00A46FA3">
              <w:rPr>
                <w:b/>
              </w:rPr>
              <w:t>1</w:t>
            </w:r>
            <w:r w:rsidR="000630AA">
              <w:rPr>
                <w:b/>
              </w:rPr>
              <w:t>3</w:t>
            </w:r>
          </w:p>
        </w:tc>
        <w:tc>
          <w:tcPr>
            <w:tcW w:w="7918" w:type="dxa"/>
            <w:tcBorders>
              <w:right w:val="single" w:sz="4" w:space="0" w:color="auto"/>
            </w:tcBorders>
            <w:noWrap/>
          </w:tcPr>
          <w:p w14:paraId="2FADF45E" w14:textId="77777777" w:rsidR="00175857" w:rsidRDefault="00AD534D" w:rsidP="000630AA">
            <w:pPr>
              <w:pStyle w:val="PCBODYTEXT"/>
              <w:rPr>
                <w:b/>
              </w:rPr>
            </w:pPr>
            <w:r>
              <w:rPr>
                <w:b/>
              </w:rPr>
              <w:t>Review of Meeting</w:t>
            </w:r>
          </w:p>
          <w:p w14:paraId="76C3322A" w14:textId="77777777" w:rsidR="00AD534D" w:rsidRDefault="00AD534D" w:rsidP="00AD534D">
            <w:pPr>
              <w:pStyle w:val="PCBODYTEXT"/>
              <w:ind w:hanging="115"/>
            </w:pPr>
          </w:p>
          <w:p w14:paraId="75CA8348" w14:textId="45535EAB" w:rsidR="000630AA" w:rsidRPr="00AD534D" w:rsidRDefault="00587787" w:rsidP="00587787">
            <w:pPr>
              <w:pStyle w:val="PCBODYTEXT"/>
              <w:ind w:firstLine="27"/>
            </w:pPr>
            <w:r>
              <w:t>Well run meeting, papers were helpful.</w:t>
            </w:r>
          </w:p>
        </w:tc>
        <w:tc>
          <w:tcPr>
            <w:tcW w:w="1154" w:type="dxa"/>
            <w:gridSpan w:val="2"/>
            <w:tcBorders>
              <w:left w:val="single" w:sz="4" w:space="0" w:color="auto"/>
            </w:tcBorders>
          </w:tcPr>
          <w:p w14:paraId="751B4C60" w14:textId="77777777" w:rsidR="00FA1063" w:rsidRPr="00A46FA3" w:rsidRDefault="00FA1063" w:rsidP="00744C62">
            <w:pPr>
              <w:pStyle w:val="PCBODYTEXT"/>
            </w:pPr>
          </w:p>
        </w:tc>
      </w:tr>
    </w:tbl>
    <w:p w14:paraId="0E855236" w14:textId="3F849231" w:rsidR="00A262E5" w:rsidRDefault="00A262E5" w:rsidP="00176F09">
      <w:pPr>
        <w:ind w:left="993"/>
        <w:rPr>
          <w:b w:val="0"/>
        </w:rPr>
      </w:pPr>
    </w:p>
    <w:p w14:paraId="57B6E4AD" w14:textId="77777777" w:rsidR="0098458C" w:rsidRPr="00A46FA3" w:rsidRDefault="0098458C" w:rsidP="002035FC">
      <w:pPr>
        <w:pStyle w:val="PCBODYTEXT"/>
        <w:tabs>
          <w:tab w:val="left" w:pos="9639"/>
        </w:tabs>
        <w:ind w:right="248"/>
        <w:rPr>
          <w:iCs/>
          <w:sz w:val="18"/>
          <w:szCs w:val="18"/>
          <w:u w:val="single"/>
        </w:rPr>
      </w:pPr>
      <w:r w:rsidRPr="00A46FA3">
        <w:rPr>
          <w:iCs/>
          <w:sz w:val="18"/>
          <w:szCs w:val="18"/>
        </w:rPr>
        <w:lastRenderedPageBreak/>
        <w:t>_________________________________________________________________________</w:t>
      </w:r>
      <w:r w:rsidR="002035FC" w:rsidRPr="00A46FA3">
        <w:rPr>
          <w:iCs/>
          <w:sz w:val="18"/>
          <w:szCs w:val="18"/>
          <w:u w:val="single"/>
        </w:rPr>
        <w:tab/>
      </w:r>
      <w:r w:rsidR="002035FC" w:rsidRPr="00A46FA3">
        <w:rPr>
          <w:iCs/>
          <w:sz w:val="18"/>
          <w:szCs w:val="18"/>
          <w:u w:val="single"/>
        </w:rPr>
        <w:tab/>
      </w:r>
    </w:p>
    <w:p w14:paraId="1E6F9AEA" w14:textId="77777777" w:rsidR="00DF12AA" w:rsidRPr="00A46FA3" w:rsidRDefault="00DF12AA" w:rsidP="006230F6">
      <w:pPr>
        <w:pStyle w:val="PCBODYTEXT"/>
        <w:rPr>
          <w:iCs/>
          <w:sz w:val="18"/>
          <w:szCs w:val="18"/>
        </w:rPr>
      </w:pPr>
    </w:p>
    <w:p w14:paraId="3A96C339" w14:textId="77777777" w:rsidR="009846BB" w:rsidRPr="00FE07B3" w:rsidRDefault="009846BB" w:rsidP="006230F6">
      <w:pPr>
        <w:pStyle w:val="PCBODYTEXT"/>
        <w:rPr>
          <w:iCs/>
        </w:rPr>
      </w:pPr>
      <w:r w:rsidRPr="00FE07B3">
        <w:rPr>
          <w:iCs/>
        </w:rPr>
        <w:t xml:space="preserve">Information recorded in College minutes are subject to release under the Freedom of Information (Scotland) Act 2002 (FOI(S)A).  Certain exemptions apply: financial information relating to procurement items still under tender, legal advice from College lawyers, items related to national security.  </w:t>
      </w:r>
    </w:p>
    <w:p w14:paraId="44CC2EBC" w14:textId="77777777" w:rsidR="00251D45" w:rsidRPr="00FE07B3" w:rsidRDefault="00251D45" w:rsidP="006230F6">
      <w:pPr>
        <w:pStyle w:val="PCBODYTEXT"/>
        <w:rPr>
          <w:iCs/>
        </w:rPr>
      </w:pPr>
      <w:r w:rsidRPr="00FE07B3">
        <w:rPr>
          <w:iCs/>
        </w:rPr>
        <w:t>Notes taken to help record minutes are also subject to Freedom of Information requests, and should be destroyed as soon as minutes are approved.</w:t>
      </w:r>
    </w:p>
    <w:p w14:paraId="6829B1A5" w14:textId="77777777" w:rsidR="00251D45" w:rsidRPr="00FE07B3" w:rsidRDefault="00251D45" w:rsidP="006230F6">
      <w:pPr>
        <w:pStyle w:val="PCBODYTEXT"/>
        <w:rPr>
          <w:iCs/>
        </w:rPr>
      </w:pPr>
    </w:p>
    <w:p w14:paraId="2290EE7F" w14:textId="77777777" w:rsidR="00251D45" w:rsidRPr="00FE07B3" w:rsidRDefault="00251D45" w:rsidP="006230F6">
      <w:pPr>
        <w:pStyle w:val="PCHEADING3"/>
        <w:tabs>
          <w:tab w:val="left" w:pos="2880"/>
          <w:tab w:val="left" w:pos="4320"/>
        </w:tabs>
      </w:pPr>
      <w:r w:rsidRPr="00FE07B3">
        <w:t>Status of Minutes</w:t>
      </w:r>
      <w:r w:rsidRPr="00FE07B3">
        <w:tab/>
        <w:t xml:space="preserve">Open  </w:t>
      </w:r>
      <w:bookmarkStart w:id="1" w:name="Check1"/>
      <w:r w:rsidR="00450517" w:rsidRPr="00FE07B3">
        <w:fldChar w:fldCharType="begin">
          <w:ffData>
            <w:name w:val="Check1"/>
            <w:enabled/>
            <w:calcOnExit w:val="0"/>
            <w:checkBox>
              <w:sizeAuto/>
              <w:default w:val="1"/>
            </w:checkBox>
          </w:ffData>
        </w:fldChar>
      </w:r>
      <w:r w:rsidR="00450517" w:rsidRPr="00FE07B3">
        <w:instrText xml:space="preserve"> FORMCHECKBOX </w:instrText>
      </w:r>
      <w:r w:rsidR="001B7D8C">
        <w:fldChar w:fldCharType="separate"/>
      </w:r>
      <w:r w:rsidR="00450517" w:rsidRPr="00FE07B3">
        <w:fldChar w:fldCharType="end"/>
      </w:r>
      <w:bookmarkEnd w:id="1"/>
      <w:r w:rsidRPr="00FE07B3">
        <w:tab/>
        <w:t xml:space="preserve">Closed  </w:t>
      </w:r>
      <w:r w:rsidR="005A2C16" w:rsidRPr="00FE07B3">
        <w:fldChar w:fldCharType="begin">
          <w:ffData>
            <w:name w:val="Check2"/>
            <w:enabled/>
            <w:calcOnExit w:val="0"/>
            <w:checkBox>
              <w:sizeAuto/>
              <w:default w:val="0"/>
            </w:checkBox>
          </w:ffData>
        </w:fldChar>
      </w:r>
      <w:bookmarkStart w:id="2" w:name="Check2"/>
      <w:r w:rsidR="005A2C16" w:rsidRPr="00FE07B3">
        <w:instrText xml:space="preserve"> FORMCHECKBOX </w:instrText>
      </w:r>
      <w:r w:rsidR="001B7D8C">
        <w:fldChar w:fldCharType="separate"/>
      </w:r>
      <w:r w:rsidR="005A2C16" w:rsidRPr="00FE07B3">
        <w:fldChar w:fldCharType="end"/>
      </w:r>
      <w:bookmarkEnd w:id="2"/>
    </w:p>
    <w:p w14:paraId="2D1A32AA" w14:textId="77777777" w:rsidR="00251D45" w:rsidRPr="00FE07B3" w:rsidRDefault="00251D45" w:rsidP="006230F6">
      <w:pPr>
        <w:pStyle w:val="PCBODYTEXT"/>
        <w:rPr>
          <w:iCs/>
        </w:rPr>
      </w:pPr>
    </w:p>
    <w:p w14:paraId="611663E5" w14:textId="77777777" w:rsidR="00251D45" w:rsidRPr="00FE07B3" w:rsidRDefault="00251D45" w:rsidP="006230F6">
      <w:pPr>
        <w:pStyle w:val="PCBODYTEXT"/>
        <w:rPr>
          <w:iCs/>
        </w:rPr>
      </w:pPr>
      <w:r w:rsidRPr="00FE07B3">
        <w:t xml:space="preserve">An </w:t>
      </w:r>
      <w:r w:rsidRPr="00FE07B3">
        <w:rPr>
          <w:b/>
        </w:rPr>
        <w:t>open</w:t>
      </w:r>
      <w:r w:rsidRPr="00FE07B3">
        <w:t xml:space="preserve"> item is one over which there would be no issues for the College in releasing the information to the public in response to a freedom of information request.  </w:t>
      </w:r>
    </w:p>
    <w:p w14:paraId="3303349D" w14:textId="77777777" w:rsidR="00251D45" w:rsidRPr="00FE07B3" w:rsidRDefault="00251D45" w:rsidP="006230F6">
      <w:pPr>
        <w:pStyle w:val="PCBODYTEXT"/>
      </w:pPr>
      <w:r w:rsidRPr="00FE07B3">
        <w:t xml:space="preserve">A </w:t>
      </w:r>
      <w:r w:rsidRPr="00FE07B3">
        <w:rPr>
          <w:b/>
        </w:rPr>
        <w:t>closed</w:t>
      </w:r>
      <w:r w:rsidRPr="00FE07B3">
        <w:t xml:space="preserve"> item is one that contains information that could be withheld from release to the public because an exemption under the Freedom of Information (Scotland) Act 2002 applies.  </w:t>
      </w:r>
    </w:p>
    <w:p w14:paraId="1D063E82" w14:textId="77777777" w:rsidR="009846BB" w:rsidRPr="00FE07B3" w:rsidRDefault="009846BB" w:rsidP="006230F6">
      <w:pPr>
        <w:pStyle w:val="PCBODYTEXT"/>
        <w:rPr>
          <w:iCs/>
        </w:rPr>
      </w:pPr>
      <w:r w:rsidRPr="00FE07B3">
        <w:rPr>
          <w:iCs/>
        </w:rPr>
        <w:t>The College may also be asked for information contained in minutes about living individuals, under the term</w:t>
      </w:r>
      <w:r w:rsidR="00F627E1" w:rsidRPr="00FE07B3">
        <w:rPr>
          <w:iCs/>
        </w:rPr>
        <w:t>s of the Data Protection Act 199</w:t>
      </w:r>
      <w:r w:rsidRPr="00FE07B3">
        <w:rPr>
          <w:iCs/>
        </w:rPr>
        <w:t xml:space="preserve">8.  It is important that fact, rather than opinion, is recorded.  </w:t>
      </w:r>
    </w:p>
    <w:p w14:paraId="1398C20B" w14:textId="77777777" w:rsidR="009846BB" w:rsidRPr="00FE07B3" w:rsidRDefault="009846BB" w:rsidP="006230F6">
      <w:pPr>
        <w:pStyle w:val="PCBODYTEXT"/>
        <w:rPr>
          <w:iCs/>
        </w:rPr>
      </w:pPr>
    </w:p>
    <w:p w14:paraId="6658D80A" w14:textId="138AB546" w:rsidR="009846BB" w:rsidRPr="00FE07B3" w:rsidRDefault="009846BB" w:rsidP="006230F6">
      <w:pPr>
        <w:pStyle w:val="PCBODYTEXT"/>
        <w:tabs>
          <w:tab w:val="left" w:pos="2880"/>
          <w:tab w:val="left" w:pos="4320"/>
        </w:tabs>
      </w:pPr>
      <w:r w:rsidRPr="00FE07B3">
        <w:t>Do the minutes contain items which may be contentious under the term</w:t>
      </w:r>
      <w:r w:rsidR="00F627E1" w:rsidRPr="00FE07B3">
        <w:t>s of the Data Protection Act 199</w:t>
      </w:r>
      <w:r w:rsidRPr="00FE07B3">
        <w:t>8?</w:t>
      </w:r>
      <w:r w:rsidR="004141CC" w:rsidRPr="00FE07B3">
        <w:br/>
      </w:r>
      <w:r w:rsidRPr="00FE07B3">
        <w:tab/>
        <w:t xml:space="preserve">Yes  </w:t>
      </w:r>
      <w:r w:rsidR="005A2C16" w:rsidRPr="00FE07B3">
        <w:fldChar w:fldCharType="begin">
          <w:ffData>
            <w:name w:val="Check3"/>
            <w:enabled/>
            <w:calcOnExit w:val="0"/>
            <w:checkBox>
              <w:sizeAuto/>
              <w:default w:val="0"/>
            </w:checkBox>
          </w:ffData>
        </w:fldChar>
      </w:r>
      <w:bookmarkStart w:id="3" w:name="Check3"/>
      <w:r w:rsidR="005A2C16" w:rsidRPr="00FE07B3">
        <w:instrText xml:space="preserve"> FORMCHECKBOX </w:instrText>
      </w:r>
      <w:r w:rsidR="001B7D8C">
        <w:fldChar w:fldCharType="separate"/>
      </w:r>
      <w:r w:rsidR="005A2C16" w:rsidRPr="00FE07B3">
        <w:fldChar w:fldCharType="end"/>
      </w:r>
      <w:bookmarkEnd w:id="3"/>
      <w:r w:rsidR="005C4E38" w:rsidRPr="00FE07B3">
        <w:tab/>
      </w:r>
      <w:r w:rsidRPr="00FE07B3">
        <w:t xml:space="preserve">No  </w:t>
      </w:r>
      <w:bookmarkStart w:id="4" w:name="Check4"/>
      <w:r w:rsidR="00450517" w:rsidRPr="00FE07B3">
        <w:fldChar w:fldCharType="begin">
          <w:ffData>
            <w:name w:val="Check4"/>
            <w:enabled/>
            <w:calcOnExit w:val="0"/>
            <w:checkBox>
              <w:sizeAuto/>
              <w:default w:val="1"/>
            </w:checkBox>
          </w:ffData>
        </w:fldChar>
      </w:r>
      <w:r w:rsidR="00450517" w:rsidRPr="00FE07B3">
        <w:instrText xml:space="preserve"> FORMCHECKBOX </w:instrText>
      </w:r>
      <w:r w:rsidR="001B7D8C">
        <w:fldChar w:fldCharType="separate"/>
      </w:r>
      <w:r w:rsidR="00450517" w:rsidRPr="00FE07B3">
        <w:fldChar w:fldCharType="end"/>
      </w:r>
      <w:bookmarkEnd w:id="4"/>
    </w:p>
    <w:p w14:paraId="4FEDFAC0" w14:textId="77777777" w:rsidR="00702A14" w:rsidRPr="00FE07B3" w:rsidRDefault="00702A14" w:rsidP="006230F6">
      <w:pPr>
        <w:pStyle w:val="PCBODYTEXT"/>
        <w:tabs>
          <w:tab w:val="left" w:pos="2880"/>
          <w:tab w:val="left" w:pos="4320"/>
        </w:tabs>
      </w:pPr>
    </w:p>
    <w:p w14:paraId="577C01FF" w14:textId="24AF6ABC" w:rsidR="00003D7A" w:rsidRDefault="00003D7A" w:rsidP="00003D7A">
      <w:pPr>
        <w:rPr>
          <w:sz w:val="18"/>
          <w:szCs w:val="18"/>
        </w:rPr>
      </w:pPr>
    </w:p>
    <w:sectPr w:rsidR="00003D7A" w:rsidSect="006C2CE0">
      <w:headerReference w:type="even" r:id="rId12"/>
      <w:headerReference w:type="default" r:id="rId13"/>
      <w:footerReference w:type="even" r:id="rId14"/>
      <w:footerReference w:type="default" r:id="rId15"/>
      <w:footerReference w:type="first" r:id="rId16"/>
      <w:pgSz w:w="11906" w:h="16838" w:code="9"/>
      <w:pgMar w:top="720" w:right="1080" w:bottom="1584" w:left="10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50A7" w14:textId="77777777" w:rsidR="001B7D8C" w:rsidRDefault="001B7D8C">
      <w:r>
        <w:separator/>
      </w:r>
    </w:p>
  </w:endnote>
  <w:endnote w:type="continuationSeparator" w:id="0">
    <w:p w14:paraId="4A87ECB1" w14:textId="77777777" w:rsidR="001B7D8C" w:rsidRDefault="001B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D452" w14:textId="77777777" w:rsidR="002C2335" w:rsidRPr="00FF765E" w:rsidRDefault="002C2335">
    <w:pPr>
      <w:pStyle w:val="Footer"/>
      <w:rPr>
        <w:sz w:val="20"/>
        <w:szCs w:val="20"/>
      </w:rPr>
    </w:pPr>
    <w:r w:rsidRPr="00FF765E">
      <w:rPr>
        <w:b w:val="0"/>
        <w:noProof/>
        <w:sz w:val="20"/>
        <w:szCs w:val="20"/>
      </w:rPr>
      <w:t>MAN/036/DMacL/BH/EF</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8F06" w14:textId="1FC79EF5" w:rsidR="002C2335" w:rsidRDefault="002C2335" w:rsidP="00165FE6">
    <w:pPr>
      <w:pStyle w:val="Footer"/>
      <w:tabs>
        <w:tab w:val="clear" w:pos="4153"/>
        <w:tab w:val="clear" w:pos="8306"/>
        <w:tab w:val="center" w:pos="4860"/>
        <w:tab w:val="right" w:pos="9799"/>
        <w:tab w:val="right" w:pos="14733"/>
      </w:tabs>
      <w:ind w:left="-27"/>
      <w:rPr>
        <w:b w:val="0"/>
        <w:noProof/>
        <w:sz w:val="20"/>
        <w:szCs w:val="20"/>
      </w:rPr>
    </w:pPr>
    <w:r w:rsidRPr="00493EA3">
      <w:rPr>
        <w:b w:val="0"/>
        <w:noProof/>
        <w:sz w:val="20"/>
        <w:szCs w:val="20"/>
      </w:rPr>
      <w:t xml:space="preserve">Page </w:t>
    </w:r>
    <w:r w:rsidRPr="00493EA3">
      <w:rPr>
        <w:b w:val="0"/>
        <w:noProof/>
        <w:sz w:val="20"/>
        <w:szCs w:val="20"/>
      </w:rPr>
      <w:fldChar w:fldCharType="begin"/>
    </w:r>
    <w:r w:rsidRPr="00493EA3">
      <w:rPr>
        <w:b w:val="0"/>
        <w:noProof/>
        <w:sz w:val="20"/>
        <w:szCs w:val="20"/>
      </w:rPr>
      <w:instrText xml:space="preserve"> PAGE  \* Arabic  \* MERGEFORMAT </w:instrText>
    </w:r>
    <w:r w:rsidRPr="00493EA3">
      <w:rPr>
        <w:b w:val="0"/>
        <w:noProof/>
        <w:sz w:val="20"/>
        <w:szCs w:val="20"/>
      </w:rPr>
      <w:fldChar w:fldCharType="separate"/>
    </w:r>
    <w:r w:rsidR="00186589">
      <w:rPr>
        <w:b w:val="0"/>
        <w:noProof/>
        <w:sz w:val="20"/>
        <w:szCs w:val="20"/>
      </w:rPr>
      <w:t>8</w:t>
    </w:r>
    <w:r w:rsidRPr="00493EA3">
      <w:rPr>
        <w:b w:val="0"/>
        <w:noProof/>
        <w:sz w:val="20"/>
        <w:szCs w:val="20"/>
      </w:rPr>
      <w:fldChar w:fldCharType="end"/>
    </w:r>
    <w:r w:rsidRPr="00493EA3">
      <w:rPr>
        <w:b w:val="0"/>
        <w:noProof/>
        <w:sz w:val="20"/>
        <w:szCs w:val="20"/>
      </w:rPr>
      <w:t xml:space="preserve"> of </w:t>
    </w:r>
    <w:r w:rsidRPr="00493EA3">
      <w:rPr>
        <w:b w:val="0"/>
        <w:noProof/>
        <w:sz w:val="20"/>
        <w:szCs w:val="20"/>
      </w:rPr>
      <w:fldChar w:fldCharType="begin"/>
    </w:r>
    <w:r w:rsidRPr="00493EA3">
      <w:rPr>
        <w:b w:val="0"/>
        <w:noProof/>
        <w:sz w:val="20"/>
        <w:szCs w:val="20"/>
      </w:rPr>
      <w:instrText xml:space="preserve"> NUMPAGES  \* Arabic  \* MERGEFORMAT </w:instrText>
    </w:r>
    <w:r w:rsidRPr="00493EA3">
      <w:rPr>
        <w:b w:val="0"/>
        <w:noProof/>
        <w:sz w:val="20"/>
        <w:szCs w:val="20"/>
      </w:rPr>
      <w:fldChar w:fldCharType="separate"/>
    </w:r>
    <w:r w:rsidR="00186589">
      <w:rPr>
        <w:b w:val="0"/>
        <w:noProof/>
        <w:sz w:val="20"/>
        <w:szCs w:val="20"/>
      </w:rPr>
      <w:t>8</w:t>
    </w:r>
    <w:r w:rsidRPr="00493EA3">
      <w:rPr>
        <w:b w:val="0"/>
        <w:noProof/>
        <w:sz w:val="20"/>
        <w:szCs w:val="20"/>
      </w:rPr>
      <w:fldChar w:fldCharType="end"/>
    </w:r>
  </w:p>
  <w:p w14:paraId="229CB27F" w14:textId="79240636" w:rsidR="002C2335" w:rsidRPr="001E2A4E" w:rsidRDefault="002C2335" w:rsidP="00165FE6">
    <w:pPr>
      <w:pStyle w:val="Footer"/>
      <w:tabs>
        <w:tab w:val="clear" w:pos="4153"/>
        <w:tab w:val="clear" w:pos="8306"/>
        <w:tab w:val="center" w:pos="4860"/>
        <w:tab w:val="right" w:pos="9799"/>
        <w:tab w:val="right" w:pos="14733"/>
      </w:tabs>
      <w:ind w:left="-27"/>
      <w:rPr>
        <w:b w:val="0"/>
        <w:sz w:val="20"/>
        <w:szCs w:val="20"/>
      </w:rPr>
    </w:pPr>
    <w:r>
      <w:rPr>
        <w:b w:val="0"/>
        <w:noProof/>
        <w:sz w:val="20"/>
        <w:szCs w:val="20"/>
      </w:rPr>
      <w:drawing>
        <wp:anchor distT="0" distB="0" distL="114300" distR="114300" simplePos="0" relativeHeight="251658240" behindDoc="1" locked="0" layoutInCell="1" allowOverlap="1" wp14:anchorId="2C0A9F1A" wp14:editId="1B99DF9B">
          <wp:simplePos x="0" y="0"/>
          <wp:positionH relativeFrom="column">
            <wp:posOffset>4286250</wp:posOffset>
          </wp:positionH>
          <wp:positionV relativeFrom="paragraph">
            <wp:posOffset>-273685</wp:posOffset>
          </wp:positionV>
          <wp:extent cx="2019300" cy="568960"/>
          <wp:effectExtent l="0" t="0" r="0" b="2540"/>
          <wp:wrapNone/>
          <wp:docPr id="28" name="Picture 28" descr="UHIPerth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HIPerthMON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8960"/>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0"/>
        <w:szCs w:val="20"/>
      </w:rPr>
      <w:t>MAN/036/DMacL/BH/EF</w:t>
    </w:r>
  </w:p>
  <w:p w14:paraId="70787964" w14:textId="77777777" w:rsidR="002C2335" w:rsidRPr="00FC49A3" w:rsidRDefault="002C2335" w:rsidP="00165FE6">
    <w:pPr>
      <w:pStyle w:val="Footer"/>
      <w:tabs>
        <w:tab w:val="clear" w:pos="4153"/>
        <w:tab w:val="clear" w:pos="8306"/>
        <w:tab w:val="center" w:pos="4860"/>
        <w:tab w:val="right" w:pos="9799"/>
        <w:tab w:val="right" w:pos="14733"/>
      </w:tabs>
      <w:ind w:left="-27"/>
      <w:rPr>
        <w:b w:val="0"/>
      </w:rPr>
    </w:pPr>
    <w:r w:rsidRPr="001E2A4E">
      <w:rPr>
        <w:b w:val="0"/>
        <w:sz w:val="18"/>
        <w:szCs w:val="18"/>
      </w:rPr>
      <w:t>Perth College is a registered Scottish charity, number SC021209</w:t>
    </w:r>
    <w:r>
      <w:rPr>
        <w:b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5C12" w14:textId="554D6067" w:rsidR="002C2335" w:rsidRPr="001E2A4E" w:rsidRDefault="002C2335" w:rsidP="00FC49A3">
    <w:pPr>
      <w:pStyle w:val="Footer"/>
      <w:tabs>
        <w:tab w:val="clear" w:pos="4153"/>
        <w:tab w:val="clear" w:pos="8306"/>
        <w:tab w:val="center" w:pos="4860"/>
        <w:tab w:val="right" w:pos="9799"/>
        <w:tab w:val="right" w:pos="14733"/>
      </w:tabs>
      <w:ind w:left="-27"/>
      <w:rPr>
        <w:b w:val="0"/>
        <w:sz w:val="20"/>
        <w:szCs w:val="20"/>
      </w:rPr>
    </w:pPr>
    <w:r>
      <w:rPr>
        <w:b w:val="0"/>
        <w:noProof/>
        <w:sz w:val="20"/>
        <w:szCs w:val="20"/>
      </w:rPr>
      <w:drawing>
        <wp:anchor distT="0" distB="0" distL="114300" distR="114300" simplePos="0" relativeHeight="251657216" behindDoc="1" locked="0" layoutInCell="1" allowOverlap="1" wp14:anchorId="2E8661B1" wp14:editId="6DCFBB32">
          <wp:simplePos x="0" y="0"/>
          <wp:positionH relativeFrom="column">
            <wp:posOffset>4286250</wp:posOffset>
          </wp:positionH>
          <wp:positionV relativeFrom="paragraph">
            <wp:posOffset>-273685</wp:posOffset>
          </wp:positionV>
          <wp:extent cx="2019300" cy="568960"/>
          <wp:effectExtent l="0" t="0" r="0" b="2540"/>
          <wp:wrapNone/>
          <wp:docPr id="27" name="Picture 27" descr="UHIPerth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HIPerthMON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8960"/>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0"/>
        <w:szCs w:val="20"/>
      </w:rPr>
      <w:t>MAN/036/DMacL/BH/EF</w:t>
    </w:r>
  </w:p>
  <w:p w14:paraId="0534F310" w14:textId="77777777" w:rsidR="002C2335" w:rsidRPr="00FC49A3" w:rsidRDefault="002C2335" w:rsidP="00FC49A3">
    <w:pPr>
      <w:pStyle w:val="Footer"/>
      <w:tabs>
        <w:tab w:val="clear" w:pos="4153"/>
        <w:tab w:val="clear" w:pos="8306"/>
        <w:tab w:val="center" w:pos="4860"/>
        <w:tab w:val="right" w:pos="9799"/>
        <w:tab w:val="right" w:pos="14733"/>
      </w:tabs>
      <w:ind w:left="-27"/>
      <w:rPr>
        <w:b w:val="0"/>
      </w:rPr>
    </w:pPr>
    <w:r w:rsidRPr="001E2A4E">
      <w:rPr>
        <w:b w:val="0"/>
        <w:sz w:val="18"/>
        <w:szCs w:val="18"/>
      </w:rPr>
      <w:t>Perth College is a registered Scottish charity, number SC021209</w:t>
    </w:r>
    <w:r>
      <w:rPr>
        <w:b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1DE1F" w14:textId="77777777" w:rsidR="001B7D8C" w:rsidRDefault="001B7D8C">
      <w:r>
        <w:separator/>
      </w:r>
    </w:p>
  </w:footnote>
  <w:footnote w:type="continuationSeparator" w:id="0">
    <w:p w14:paraId="7016D0FB" w14:textId="77777777" w:rsidR="001B7D8C" w:rsidRDefault="001B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B0A74" w14:textId="77777777" w:rsidR="002C2335" w:rsidRPr="00D22266" w:rsidRDefault="002C2335" w:rsidP="00D22266">
    <w:pPr>
      <w:pStyle w:val="Header"/>
      <w:jc w:val="right"/>
    </w:pPr>
    <w:r w:rsidRPr="00D22266">
      <w:rPr>
        <w:b w:val="0"/>
        <w:noProof/>
      </w:rPr>
      <w:t xml:space="preserve">Page </w:t>
    </w:r>
    <w:r w:rsidRPr="00D22266">
      <w:rPr>
        <w:b w:val="0"/>
        <w:noProof/>
      </w:rPr>
      <w:fldChar w:fldCharType="begin"/>
    </w:r>
    <w:r w:rsidRPr="00D22266">
      <w:rPr>
        <w:b w:val="0"/>
        <w:noProof/>
      </w:rPr>
      <w:instrText xml:space="preserve"> PAGE  \* Arabic  \* MERGEFORMAT </w:instrText>
    </w:r>
    <w:r w:rsidRPr="00D22266">
      <w:rPr>
        <w:b w:val="0"/>
        <w:noProof/>
      </w:rPr>
      <w:fldChar w:fldCharType="separate"/>
    </w:r>
    <w:r>
      <w:rPr>
        <w:b w:val="0"/>
        <w:noProof/>
      </w:rPr>
      <w:t>6</w:t>
    </w:r>
    <w:r w:rsidRPr="00D22266">
      <w:rPr>
        <w:b w:val="0"/>
        <w:noProof/>
      </w:rPr>
      <w:fldChar w:fldCharType="end"/>
    </w:r>
    <w:r w:rsidRPr="00D22266">
      <w:rPr>
        <w:b w:val="0"/>
        <w:noProof/>
      </w:rPr>
      <w:t xml:space="preserve"> of </w:t>
    </w:r>
    <w:r w:rsidRPr="00D22266">
      <w:rPr>
        <w:b w:val="0"/>
        <w:noProof/>
      </w:rPr>
      <w:fldChar w:fldCharType="begin"/>
    </w:r>
    <w:r w:rsidRPr="00D22266">
      <w:rPr>
        <w:b w:val="0"/>
        <w:noProof/>
      </w:rPr>
      <w:instrText xml:space="preserve"> NUMPAGES  \* Arabic  \* MERGEFORMAT </w:instrText>
    </w:r>
    <w:r w:rsidRPr="00D22266">
      <w:rPr>
        <w:b w:val="0"/>
        <w:noProof/>
      </w:rPr>
      <w:fldChar w:fldCharType="separate"/>
    </w:r>
    <w:r w:rsidR="00112190">
      <w:rPr>
        <w:b w:val="0"/>
        <w:noProof/>
      </w:rPr>
      <w:t>7</w:t>
    </w:r>
    <w:r w:rsidRPr="00D22266">
      <w:rPr>
        <w:b w:val="0"/>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BA1C" w14:textId="77777777" w:rsidR="002C2335" w:rsidRPr="00493EA3" w:rsidRDefault="002C2335" w:rsidP="00493E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B056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4DEE"/>
    <w:multiLevelType w:val="hybridMultilevel"/>
    <w:tmpl w:val="D34A7D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F50AF"/>
    <w:multiLevelType w:val="hybridMultilevel"/>
    <w:tmpl w:val="2D20871A"/>
    <w:lvl w:ilvl="0" w:tplc="C4FA63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4302F"/>
    <w:multiLevelType w:val="hybridMultilevel"/>
    <w:tmpl w:val="651C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313E5"/>
    <w:multiLevelType w:val="hybridMultilevel"/>
    <w:tmpl w:val="B2DC3FC2"/>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D795F"/>
    <w:multiLevelType w:val="hybridMultilevel"/>
    <w:tmpl w:val="7B3400DA"/>
    <w:lvl w:ilvl="0" w:tplc="D60C46DA">
      <w:start w:val="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A0A20"/>
    <w:multiLevelType w:val="hybridMultilevel"/>
    <w:tmpl w:val="806E94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E734D"/>
    <w:multiLevelType w:val="hybridMultilevel"/>
    <w:tmpl w:val="285EFC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E5C55"/>
    <w:multiLevelType w:val="hybridMultilevel"/>
    <w:tmpl w:val="DF22C294"/>
    <w:lvl w:ilvl="0" w:tplc="733C64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F2DEF"/>
    <w:multiLevelType w:val="hybridMultilevel"/>
    <w:tmpl w:val="EC1EF4C2"/>
    <w:lvl w:ilvl="0" w:tplc="D9005F78">
      <w:start w:val="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44EF4"/>
    <w:multiLevelType w:val="hybridMultilevel"/>
    <w:tmpl w:val="82FECC02"/>
    <w:lvl w:ilvl="0" w:tplc="44365338">
      <w:start w:val="1"/>
      <w:numFmt w:val="bullet"/>
      <w:pStyle w:val="BULLETS"/>
      <w:lvlText w:val=""/>
      <w:lvlJc w:val="left"/>
      <w:pPr>
        <w:tabs>
          <w:tab w:val="num" w:pos="720"/>
        </w:tabs>
        <w:ind w:left="720" w:hanging="360"/>
      </w:pPr>
      <w:rPr>
        <w:rFonts w:ascii="Wingdings" w:hAnsi="Wingdings" w:hint="default"/>
        <w:color w:val="B5111B"/>
      </w:rPr>
    </w:lvl>
    <w:lvl w:ilvl="1" w:tplc="64E4FC4A">
      <w:start w:val="1"/>
      <w:numFmt w:val="bullet"/>
      <w:lvlText w:val=""/>
      <w:lvlJc w:val="left"/>
      <w:pPr>
        <w:tabs>
          <w:tab w:val="num" w:pos="1440"/>
        </w:tabs>
        <w:ind w:left="1440" w:hanging="360"/>
      </w:pPr>
      <w:rPr>
        <w:rFonts w:ascii="Wingdings" w:hAnsi="Wingdings" w:hint="default"/>
        <w:color w:val="B5111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51C18"/>
    <w:multiLevelType w:val="hybridMultilevel"/>
    <w:tmpl w:val="9E62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62A3F"/>
    <w:multiLevelType w:val="hybridMultilevel"/>
    <w:tmpl w:val="C80ABD0E"/>
    <w:lvl w:ilvl="0" w:tplc="3EE64902">
      <w:start w:val="1"/>
      <w:numFmt w:val="bullet"/>
      <w:pStyle w:val="BlackBullet"/>
      <w:lvlText w:val=""/>
      <w:lvlJc w:val="left"/>
      <w:pPr>
        <w:tabs>
          <w:tab w:val="num" w:pos="720"/>
        </w:tabs>
        <w:ind w:left="720" w:hanging="72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C335B"/>
    <w:multiLevelType w:val="hybridMultilevel"/>
    <w:tmpl w:val="CF20AFC6"/>
    <w:lvl w:ilvl="0" w:tplc="D9005F78">
      <w:start w:val="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27670"/>
    <w:multiLevelType w:val="hybridMultilevel"/>
    <w:tmpl w:val="E91EA8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14"/>
  </w:num>
  <w:num w:numId="5">
    <w:abstractNumId w:val="6"/>
  </w:num>
  <w:num w:numId="6">
    <w:abstractNumId w:val="1"/>
  </w:num>
  <w:num w:numId="7">
    <w:abstractNumId w:val="7"/>
  </w:num>
  <w:num w:numId="8">
    <w:abstractNumId w:val="4"/>
  </w:num>
  <w:num w:numId="9">
    <w:abstractNumId w:val="2"/>
  </w:num>
  <w:num w:numId="10">
    <w:abstractNumId w:val="3"/>
  </w:num>
  <w:num w:numId="11">
    <w:abstractNumId w:val="8"/>
  </w:num>
  <w:num w:numId="12">
    <w:abstractNumId w:val="5"/>
  </w:num>
  <w:num w:numId="13">
    <w:abstractNumId w:val="9"/>
  </w:num>
  <w:num w:numId="14">
    <w:abstractNumId w:val="13"/>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49">
      <o:colormru v:ext="edit" colors="#b5111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0E"/>
    <w:rsid w:val="00001247"/>
    <w:rsid w:val="00003D7A"/>
    <w:rsid w:val="000064C5"/>
    <w:rsid w:val="00006A4C"/>
    <w:rsid w:val="000078EE"/>
    <w:rsid w:val="000113AD"/>
    <w:rsid w:val="00012800"/>
    <w:rsid w:val="0001414D"/>
    <w:rsid w:val="0001651F"/>
    <w:rsid w:val="00021775"/>
    <w:rsid w:val="00025082"/>
    <w:rsid w:val="000303CE"/>
    <w:rsid w:val="00034ECE"/>
    <w:rsid w:val="000413BD"/>
    <w:rsid w:val="000459E1"/>
    <w:rsid w:val="00046135"/>
    <w:rsid w:val="00046A44"/>
    <w:rsid w:val="00056F56"/>
    <w:rsid w:val="000630AA"/>
    <w:rsid w:val="00067B69"/>
    <w:rsid w:val="00070019"/>
    <w:rsid w:val="0007555A"/>
    <w:rsid w:val="0007764E"/>
    <w:rsid w:val="0008082D"/>
    <w:rsid w:val="00083249"/>
    <w:rsid w:val="0008324A"/>
    <w:rsid w:val="00083B12"/>
    <w:rsid w:val="000855BF"/>
    <w:rsid w:val="00087226"/>
    <w:rsid w:val="00094403"/>
    <w:rsid w:val="0009774E"/>
    <w:rsid w:val="000A11FE"/>
    <w:rsid w:val="000A72CF"/>
    <w:rsid w:val="000B66EB"/>
    <w:rsid w:val="000C2429"/>
    <w:rsid w:val="000C54CE"/>
    <w:rsid w:val="000D262C"/>
    <w:rsid w:val="000D26A4"/>
    <w:rsid w:val="000D3307"/>
    <w:rsid w:val="000D5574"/>
    <w:rsid w:val="000D56F5"/>
    <w:rsid w:val="000D65E8"/>
    <w:rsid w:val="000D6FF8"/>
    <w:rsid w:val="000E4DFB"/>
    <w:rsid w:val="000E71A2"/>
    <w:rsid w:val="000F1106"/>
    <w:rsid w:val="000F41C1"/>
    <w:rsid w:val="00104C4E"/>
    <w:rsid w:val="001061BC"/>
    <w:rsid w:val="001072D9"/>
    <w:rsid w:val="001107CE"/>
    <w:rsid w:val="00112190"/>
    <w:rsid w:val="001130D8"/>
    <w:rsid w:val="001201D1"/>
    <w:rsid w:val="001221F4"/>
    <w:rsid w:val="001245C4"/>
    <w:rsid w:val="0012544F"/>
    <w:rsid w:val="0012680F"/>
    <w:rsid w:val="00131CD5"/>
    <w:rsid w:val="001327DE"/>
    <w:rsid w:val="001332D6"/>
    <w:rsid w:val="00135ECB"/>
    <w:rsid w:val="0013644F"/>
    <w:rsid w:val="001403D7"/>
    <w:rsid w:val="001409FF"/>
    <w:rsid w:val="00143952"/>
    <w:rsid w:val="00147BC1"/>
    <w:rsid w:val="00152AFF"/>
    <w:rsid w:val="00156AD5"/>
    <w:rsid w:val="00165FE6"/>
    <w:rsid w:val="001733DD"/>
    <w:rsid w:val="00175857"/>
    <w:rsid w:val="00176F09"/>
    <w:rsid w:val="00177C67"/>
    <w:rsid w:val="001809A3"/>
    <w:rsid w:val="00180CB9"/>
    <w:rsid w:val="001810BB"/>
    <w:rsid w:val="0018169E"/>
    <w:rsid w:val="00183311"/>
    <w:rsid w:val="00186287"/>
    <w:rsid w:val="00186589"/>
    <w:rsid w:val="00187DE0"/>
    <w:rsid w:val="001970BE"/>
    <w:rsid w:val="001A2380"/>
    <w:rsid w:val="001B087A"/>
    <w:rsid w:val="001B3D1F"/>
    <w:rsid w:val="001B4478"/>
    <w:rsid w:val="001B7D2E"/>
    <w:rsid w:val="001B7D8C"/>
    <w:rsid w:val="001C19BA"/>
    <w:rsid w:val="001C6818"/>
    <w:rsid w:val="001D3296"/>
    <w:rsid w:val="001D32F6"/>
    <w:rsid w:val="001E0349"/>
    <w:rsid w:val="001E2A4E"/>
    <w:rsid w:val="001E426A"/>
    <w:rsid w:val="001F0A0C"/>
    <w:rsid w:val="002004A5"/>
    <w:rsid w:val="0020308D"/>
    <w:rsid w:val="002035FC"/>
    <w:rsid w:val="00204A87"/>
    <w:rsid w:val="00205333"/>
    <w:rsid w:val="002074EE"/>
    <w:rsid w:val="00211582"/>
    <w:rsid w:val="00213631"/>
    <w:rsid w:val="00216BCD"/>
    <w:rsid w:val="00220FCA"/>
    <w:rsid w:val="00221773"/>
    <w:rsid w:val="00222CCE"/>
    <w:rsid w:val="00223E80"/>
    <w:rsid w:val="00225E5E"/>
    <w:rsid w:val="0022788C"/>
    <w:rsid w:val="002325A6"/>
    <w:rsid w:val="00234785"/>
    <w:rsid w:val="00240B15"/>
    <w:rsid w:val="0024209F"/>
    <w:rsid w:val="00244586"/>
    <w:rsid w:val="00251D45"/>
    <w:rsid w:val="00253E54"/>
    <w:rsid w:val="00260C81"/>
    <w:rsid w:val="002636CB"/>
    <w:rsid w:val="00263E4E"/>
    <w:rsid w:val="00265769"/>
    <w:rsid w:val="00270ED3"/>
    <w:rsid w:val="00272561"/>
    <w:rsid w:val="002742C4"/>
    <w:rsid w:val="0027558F"/>
    <w:rsid w:val="00276B8F"/>
    <w:rsid w:val="00277062"/>
    <w:rsid w:val="00281A37"/>
    <w:rsid w:val="0028561C"/>
    <w:rsid w:val="00290CD2"/>
    <w:rsid w:val="00292EC8"/>
    <w:rsid w:val="00294286"/>
    <w:rsid w:val="002A1E1C"/>
    <w:rsid w:val="002A2417"/>
    <w:rsid w:val="002A2511"/>
    <w:rsid w:val="002B2D6E"/>
    <w:rsid w:val="002B4401"/>
    <w:rsid w:val="002C2335"/>
    <w:rsid w:val="002C6514"/>
    <w:rsid w:val="002C7758"/>
    <w:rsid w:val="002D638F"/>
    <w:rsid w:val="002D6848"/>
    <w:rsid w:val="002D6C59"/>
    <w:rsid w:val="002D7E13"/>
    <w:rsid w:val="002E3FE8"/>
    <w:rsid w:val="002E4CCB"/>
    <w:rsid w:val="002E4D4D"/>
    <w:rsid w:val="002E63C8"/>
    <w:rsid w:val="002F4FBD"/>
    <w:rsid w:val="0031475B"/>
    <w:rsid w:val="0031673B"/>
    <w:rsid w:val="0031781A"/>
    <w:rsid w:val="00320964"/>
    <w:rsid w:val="00320AC0"/>
    <w:rsid w:val="00337869"/>
    <w:rsid w:val="00346A53"/>
    <w:rsid w:val="003526CF"/>
    <w:rsid w:val="00352787"/>
    <w:rsid w:val="003565BC"/>
    <w:rsid w:val="00360FC1"/>
    <w:rsid w:val="00364128"/>
    <w:rsid w:val="00364B62"/>
    <w:rsid w:val="00364ECD"/>
    <w:rsid w:val="00365A7B"/>
    <w:rsid w:val="00366B81"/>
    <w:rsid w:val="00377EFA"/>
    <w:rsid w:val="00383D43"/>
    <w:rsid w:val="0038434F"/>
    <w:rsid w:val="003861D8"/>
    <w:rsid w:val="003864BE"/>
    <w:rsid w:val="00386D3D"/>
    <w:rsid w:val="00392BA1"/>
    <w:rsid w:val="003A2B6D"/>
    <w:rsid w:val="003A3949"/>
    <w:rsid w:val="003A6777"/>
    <w:rsid w:val="003A6851"/>
    <w:rsid w:val="003A781D"/>
    <w:rsid w:val="003B2D6A"/>
    <w:rsid w:val="003B2E74"/>
    <w:rsid w:val="003B3D06"/>
    <w:rsid w:val="003D0D91"/>
    <w:rsid w:val="003D2FBB"/>
    <w:rsid w:val="003D6E3E"/>
    <w:rsid w:val="003D7F8F"/>
    <w:rsid w:val="003F0454"/>
    <w:rsid w:val="00400A7B"/>
    <w:rsid w:val="00402B3D"/>
    <w:rsid w:val="004037E6"/>
    <w:rsid w:val="0040399D"/>
    <w:rsid w:val="00403C87"/>
    <w:rsid w:val="0040554D"/>
    <w:rsid w:val="00405C27"/>
    <w:rsid w:val="004067C8"/>
    <w:rsid w:val="00406ABF"/>
    <w:rsid w:val="004141CC"/>
    <w:rsid w:val="004225A9"/>
    <w:rsid w:val="00422C68"/>
    <w:rsid w:val="00427CCA"/>
    <w:rsid w:val="00433DF5"/>
    <w:rsid w:val="00434FE7"/>
    <w:rsid w:val="00442959"/>
    <w:rsid w:val="0044498C"/>
    <w:rsid w:val="00450517"/>
    <w:rsid w:val="00455EB8"/>
    <w:rsid w:val="00460623"/>
    <w:rsid w:val="00461ABA"/>
    <w:rsid w:val="00465A7A"/>
    <w:rsid w:val="00466AE3"/>
    <w:rsid w:val="004673B5"/>
    <w:rsid w:val="00472B8E"/>
    <w:rsid w:val="00473D12"/>
    <w:rsid w:val="00474FB5"/>
    <w:rsid w:val="00477ABC"/>
    <w:rsid w:val="00481E40"/>
    <w:rsid w:val="00482845"/>
    <w:rsid w:val="00482904"/>
    <w:rsid w:val="004830C9"/>
    <w:rsid w:val="00484056"/>
    <w:rsid w:val="00485AA3"/>
    <w:rsid w:val="00487575"/>
    <w:rsid w:val="0048780D"/>
    <w:rsid w:val="00493EA3"/>
    <w:rsid w:val="004A0089"/>
    <w:rsid w:val="004A03B0"/>
    <w:rsid w:val="004A2C5B"/>
    <w:rsid w:val="004A6BFC"/>
    <w:rsid w:val="004B2F4A"/>
    <w:rsid w:val="004B2FFF"/>
    <w:rsid w:val="004B6606"/>
    <w:rsid w:val="004D2146"/>
    <w:rsid w:val="004D576F"/>
    <w:rsid w:val="004D7006"/>
    <w:rsid w:val="004E15C6"/>
    <w:rsid w:val="004E5740"/>
    <w:rsid w:val="004F1335"/>
    <w:rsid w:val="004F5664"/>
    <w:rsid w:val="004F678A"/>
    <w:rsid w:val="00501EB6"/>
    <w:rsid w:val="00502D34"/>
    <w:rsid w:val="0050772E"/>
    <w:rsid w:val="0051178F"/>
    <w:rsid w:val="00517850"/>
    <w:rsid w:val="00524521"/>
    <w:rsid w:val="005246BD"/>
    <w:rsid w:val="005247A1"/>
    <w:rsid w:val="00531E62"/>
    <w:rsid w:val="0053710F"/>
    <w:rsid w:val="005415F0"/>
    <w:rsid w:val="00543325"/>
    <w:rsid w:val="00550E48"/>
    <w:rsid w:val="005548C3"/>
    <w:rsid w:val="00555C11"/>
    <w:rsid w:val="00556EEB"/>
    <w:rsid w:val="00562887"/>
    <w:rsid w:val="00566C06"/>
    <w:rsid w:val="005672A3"/>
    <w:rsid w:val="005704FF"/>
    <w:rsid w:val="00570993"/>
    <w:rsid w:val="00570C54"/>
    <w:rsid w:val="0057222C"/>
    <w:rsid w:val="005730A6"/>
    <w:rsid w:val="00580AF2"/>
    <w:rsid w:val="005832EE"/>
    <w:rsid w:val="00586E9D"/>
    <w:rsid w:val="005876B6"/>
    <w:rsid w:val="0058775B"/>
    <w:rsid w:val="00587787"/>
    <w:rsid w:val="0059180C"/>
    <w:rsid w:val="00592AAE"/>
    <w:rsid w:val="00592B47"/>
    <w:rsid w:val="00595E90"/>
    <w:rsid w:val="005A0161"/>
    <w:rsid w:val="005A2C16"/>
    <w:rsid w:val="005A5738"/>
    <w:rsid w:val="005A588A"/>
    <w:rsid w:val="005A7D36"/>
    <w:rsid w:val="005B1D36"/>
    <w:rsid w:val="005B267C"/>
    <w:rsid w:val="005B3D57"/>
    <w:rsid w:val="005B5A6A"/>
    <w:rsid w:val="005C2DD6"/>
    <w:rsid w:val="005C4E38"/>
    <w:rsid w:val="005C4E64"/>
    <w:rsid w:val="005C5AC7"/>
    <w:rsid w:val="005E1502"/>
    <w:rsid w:val="005E2287"/>
    <w:rsid w:val="005E4C74"/>
    <w:rsid w:val="00602FA5"/>
    <w:rsid w:val="00606AD5"/>
    <w:rsid w:val="00614085"/>
    <w:rsid w:val="00615E3C"/>
    <w:rsid w:val="006161DF"/>
    <w:rsid w:val="006217D7"/>
    <w:rsid w:val="006230F6"/>
    <w:rsid w:val="00623C27"/>
    <w:rsid w:val="006266CC"/>
    <w:rsid w:val="006340D2"/>
    <w:rsid w:val="0064151A"/>
    <w:rsid w:val="00641FD4"/>
    <w:rsid w:val="00644F98"/>
    <w:rsid w:val="00647207"/>
    <w:rsid w:val="00647EE1"/>
    <w:rsid w:val="00655AB5"/>
    <w:rsid w:val="00657812"/>
    <w:rsid w:val="006635AC"/>
    <w:rsid w:val="00664C67"/>
    <w:rsid w:val="006659F0"/>
    <w:rsid w:val="00670736"/>
    <w:rsid w:val="0067503C"/>
    <w:rsid w:val="0068162A"/>
    <w:rsid w:val="0068352A"/>
    <w:rsid w:val="006839CE"/>
    <w:rsid w:val="006848FB"/>
    <w:rsid w:val="00686CC1"/>
    <w:rsid w:val="00690FCD"/>
    <w:rsid w:val="00691F29"/>
    <w:rsid w:val="00693830"/>
    <w:rsid w:val="00693ED1"/>
    <w:rsid w:val="0069422D"/>
    <w:rsid w:val="006A082F"/>
    <w:rsid w:val="006A3FF9"/>
    <w:rsid w:val="006A530E"/>
    <w:rsid w:val="006A6A12"/>
    <w:rsid w:val="006A6F0B"/>
    <w:rsid w:val="006B1427"/>
    <w:rsid w:val="006B378B"/>
    <w:rsid w:val="006B4552"/>
    <w:rsid w:val="006B4947"/>
    <w:rsid w:val="006B5A7F"/>
    <w:rsid w:val="006B775E"/>
    <w:rsid w:val="006C290B"/>
    <w:rsid w:val="006C2CE0"/>
    <w:rsid w:val="006C4069"/>
    <w:rsid w:val="006C78D7"/>
    <w:rsid w:val="006D3217"/>
    <w:rsid w:val="006D5F83"/>
    <w:rsid w:val="006D6D59"/>
    <w:rsid w:val="006E0151"/>
    <w:rsid w:val="006E06DC"/>
    <w:rsid w:val="006E211E"/>
    <w:rsid w:val="006E408E"/>
    <w:rsid w:val="006E42C6"/>
    <w:rsid w:val="006E5899"/>
    <w:rsid w:val="006F55FD"/>
    <w:rsid w:val="00702393"/>
    <w:rsid w:val="00702A14"/>
    <w:rsid w:val="00705809"/>
    <w:rsid w:val="00705F9E"/>
    <w:rsid w:val="00713A7C"/>
    <w:rsid w:val="00721A4B"/>
    <w:rsid w:val="00725D59"/>
    <w:rsid w:val="00725EDE"/>
    <w:rsid w:val="0072731C"/>
    <w:rsid w:val="00730043"/>
    <w:rsid w:val="00744972"/>
    <w:rsid w:val="00744C62"/>
    <w:rsid w:val="00747331"/>
    <w:rsid w:val="00750884"/>
    <w:rsid w:val="007508BE"/>
    <w:rsid w:val="007534E3"/>
    <w:rsid w:val="007570FA"/>
    <w:rsid w:val="00757C46"/>
    <w:rsid w:val="007630D0"/>
    <w:rsid w:val="00764851"/>
    <w:rsid w:val="00765196"/>
    <w:rsid w:val="00766B05"/>
    <w:rsid w:val="007711C8"/>
    <w:rsid w:val="0077466F"/>
    <w:rsid w:val="00780471"/>
    <w:rsid w:val="007812F2"/>
    <w:rsid w:val="007829AA"/>
    <w:rsid w:val="007829B7"/>
    <w:rsid w:val="00782ABF"/>
    <w:rsid w:val="00783C81"/>
    <w:rsid w:val="007840FD"/>
    <w:rsid w:val="00792374"/>
    <w:rsid w:val="00792FE0"/>
    <w:rsid w:val="0079327E"/>
    <w:rsid w:val="007A2921"/>
    <w:rsid w:val="007A72F2"/>
    <w:rsid w:val="007B11EB"/>
    <w:rsid w:val="007B216D"/>
    <w:rsid w:val="007B4E49"/>
    <w:rsid w:val="007B5DF8"/>
    <w:rsid w:val="007B68D0"/>
    <w:rsid w:val="007C0A10"/>
    <w:rsid w:val="007C14DD"/>
    <w:rsid w:val="007C6BBC"/>
    <w:rsid w:val="007C6ECF"/>
    <w:rsid w:val="007C77DE"/>
    <w:rsid w:val="007C7E6E"/>
    <w:rsid w:val="007D15AF"/>
    <w:rsid w:val="007D3CC5"/>
    <w:rsid w:val="007D4C62"/>
    <w:rsid w:val="007D4F67"/>
    <w:rsid w:val="007D5AE1"/>
    <w:rsid w:val="007D62B7"/>
    <w:rsid w:val="007D6D75"/>
    <w:rsid w:val="007D7BAA"/>
    <w:rsid w:val="007E1DBD"/>
    <w:rsid w:val="007E2923"/>
    <w:rsid w:val="007E42DA"/>
    <w:rsid w:val="007E6B80"/>
    <w:rsid w:val="007E7055"/>
    <w:rsid w:val="007F3699"/>
    <w:rsid w:val="007F3F37"/>
    <w:rsid w:val="007F48E1"/>
    <w:rsid w:val="007F70AA"/>
    <w:rsid w:val="008144F1"/>
    <w:rsid w:val="0081782D"/>
    <w:rsid w:val="0082071C"/>
    <w:rsid w:val="00821D2B"/>
    <w:rsid w:val="0083127F"/>
    <w:rsid w:val="00835442"/>
    <w:rsid w:val="00840A46"/>
    <w:rsid w:val="0084317D"/>
    <w:rsid w:val="008468A1"/>
    <w:rsid w:val="00850C68"/>
    <w:rsid w:val="0085306F"/>
    <w:rsid w:val="0085532A"/>
    <w:rsid w:val="00856C42"/>
    <w:rsid w:val="00860100"/>
    <w:rsid w:val="00860595"/>
    <w:rsid w:val="00862CB5"/>
    <w:rsid w:val="00870D33"/>
    <w:rsid w:val="00872800"/>
    <w:rsid w:val="0087613D"/>
    <w:rsid w:val="00882C1A"/>
    <w:rsid w:val="008847F8"/>
    <w:rsid w:val="008935F0"/>
    <w:rsid w:val="0089564B"/>
    <w:rsid w:val="00897FBB"/>
    <w:rsid w:val="008A7287"/>
    <w:rsid w:val="008A76D6"/>
    <w:rsid w:val="008A7DCA"/>
    <w:rsid w:val="008B051B"/>
    <w:rsid w:val="008B4107"/>
    <w:rsid w:val="008C3120"/>
    <w:rsid w:val="008C55FC"/>
    <w:rsid w:val="008D2E27"/>
    <w:rsid w:val="008D57DB"/>
    <w:rsid w:val="008E208A"/>
    <w:rsid w:val="008E275B"/>
    <w:rsid w:val="008E7690"/>
    <w:rsid w:val="008E7E0F"/>
    <w:rsid w:val="008F13A8"/>
    <w:rsid w:val="008F6E23"/>
    <w:rsid w:val="00901D65"/>
    <w:rsid w:val="0090429A"/>
    <w:rsid w:val="00905F5C"/>
    <w:rsid w:val="00910E76"/>
    <w:rsid w:val="0091155B"/>
    <w:rsid w:val="0091561F"/>
    <w:rsid w:val="009169EE"/>
    <w:rsid w:val="00924E4D"/>
    <w:rsid w:val="00925D89"/>
    <w:rsid w:val="00933AE8"/>
    <w:rsid w:val="0093460F"/>
    <w:rsid w:val="009361C0"/>
    <w:rsid w:val="0093758F"/>
    <w:rsid w:val="00937C75"/>
    <w:rsid w:val="00940F45"/>
    <w:rsid w:val="00943476"/>
    <w:rsid w:val="009508F7"/>
    <w:rsid w:val="00951CAF"/>
    <w:rsid w:val="0095227B"/>
    <w:rsid w:val="00952A74"/>
    <w:rsid w:val="00955B2C"/>
    <w:rsid w:val="00955EA9"/>
    <w:rsid w:val="0095629B"/>
    <w:rsid w:val="00967048"/>
    <w:rsid w:val="009718C6"/>
    <w:rsid w:val="00972C43"/>
    <w:rsid w:val="00972DD3"/>
    <w:rsid w:val="00973298"/>
    <w:rsid w:val="009741AC"/>
    <w:rsid w:val="00975210"/>
    <w:rsid w:val="0098458C"/>
    <w:rsid w:val="009846BB"/>
    <w:rsid w:val="00985AB0"/>
    <w:rsid w:val="00985BC8"/>
    <w:rsid w:val="0098799E"/>
    <w:rsid w:val="0099585D"/>
    <w:rsid w:val="009B0F5A"/>
    <w:rsid w:val="009B1E15"/>
    <w:rsid w:val="009B32D9"/>
    <w:rsid w:val="009B384D"/>
    <w:rsid w:val="009B52EF"/>
    <w:rsid w:val="009B6617"/>
    <w:rsid w:val="009B6EF2"/>
    <w:rsid w:val="009C11B3"/>
    <w:rsid w:val="009C303A"/>
    <w:rsid w:val="009C3C7F"/>
    <w:rsid w:val="009C6128"/>
    <w:rsid w:val="009C7AA9"/>
    <w:rsid w:val="009D79ED"/>
    <w:rsid w:val="009E2601"/>
    <w:rsid w:val="009E57E0"/>
    <w:rsid w:val="009F0404"/>
    <w:rsid w:val="009F07B4"/>
    <w:rsid w:val="009F6CA2"/>
    <w:rsid w:val="00A00940"/>
    <w:rsid w:val="00A02C9A"/>
    <w:rsid w:val="00A04B37"/>
    <w:rsid w:val="00A04F51"/>
    <w:rsid w:val="00A067AF"/>
    <w:rsid w:val="00A10990"/>
    <w:rsid w:val="00A10C52"/>
    <w:rsid w:val="00A24CE3"/>
    <w:rsid w:val="00A262E5"/>
    <w:rsid w:val="00A27500"/>
    <w:rsid w:val="00A33FCD"/>
    <w:rsid w:val="00A36142"/>
    <w:rsid w:val="00A4028A"/>
    <w:rsid w:val="00A412B8"/>
    <w:rsid w:val="00A43F37"/>
    <w:rsid w:val="00A440B5"/>
    <w:rsid w:val="00A446F4"/>
    <w:rsid w:val="00A44CE8"/>
    <w:rsid w:val="00A46FA3"/>
    <w:rsid w:val="00A47D5E"/>
    <w:rsid w:val="00A52B29"/>
    <w:rsid w:val="00A5511B"/>
    <w:rsid w:val="00A55795"/>
    <w:rsid w:val="00A62A8C"/>
    <w:rsid w:val="00A651FF"/>
    <w:rsid w:val="00A66FE4"/>
    <w:rsid w:val="00A7479E"/>
    <w:rsid w:val="00A778B9"/>
    <w:rsid w:val="00A867FD"/>
    <w:rsid w:val="00A874B9"/>
    <w:rsid w:val="00A87DDD"/>
    <w:rsid w:val="00A87FF5"/>
    <w:rsid w:val="00A906DC"/>
    <w:rsid w:val="00A92448"/>
    <w:rsid w:val="00AA1FB5"/>
    <w:rsid w:val="00AA3E7D"/>
    <w:rsid w:val="00AA6363"/>
    <w:rsid w:val="00AB1EE1"/>
    <w:rsid w:val="00AB4883"/>
    <w:rsid w:val="00AB495C"/>
    <w:rsid w:val="00AB4A73"/>
    <w:rsid w:val="00AC36AF"/>
    <w:rsid w:val="00AC54CC"/>
    <w:rsid w:val="00AD1285"/>
    <w:rsid w:val="00AD5301"/>
    <w:rsid w:val="00AD534D"/>
    <w:rsid w:val="00AD574E"/>
    <w:rsid w:val="00AD767D"/>
    <w:rsid w:val="00AE30D3"/>
    <w:rsid w:val="00AF0C88"/>
    <w:rsid w:val="00AF2FA8"/>
    <w:rsid w:val="00AF33E2"/>
    <w:rsid w:val="00AF3ED0"/>
    <w:rsid w:val="00AF3FE2"/>
    <w:rsid w:val="00AF7EC6"/>
    <w:rsid w:val="00B0023E"/>
    <w:rsid w:val="00B00E21"/>
    <w:rsid w:val="00B01A0E"/>
    <w:rsid w:val="00B11CF7"/>
    <w:rsid w:val="00B139FD"/>
    <w:rsid w:val="00B1549E"/>
    <w:rsid w:val="00B22E0A"/>
    <w:rsid w:val="00B23D36"/>
    <w:rsid w:val="00B246E7"/>
    <w:rsid w:val="00B25CDD"/>
    <w:rsid w:val="00B25F9E"/>
    <w:rsid w:val="00B271AA"/>
    <w:rsid w:val="00B27C4A"/>
    <w:rsid w:val="00B3489A"/>
    <w:rsid w:val="00B34CA2"/>
    <w:rsid w:val="00B35FC3"/>
    <w:rsid w:val="00B365AC"/>
    <w:rsid w:val="00B504CD"/>
    <w:rsid w:val="00B524D6"/>
    <w:rsid w:val="00B52F0D"/>
    <w:rsid w:val="00B7341E"/>
    <w:rsid w:val="00B7584D"/>
    <w:rsid w:val="00B75EA4"/>
    <w:rsid w:val="00B77537"/>
    <w:rsid w:val="00B81D7E"/>
    <w:rsid w:val="00B81F8B"/>
    <w:rsid w:val="00B82194"/>
    <w:rsid w:val="00B9071D"/>
    <w:rsid w:val="00B94128"/>
    <w:rsid w:val="00B95794"/>
    <w:rsid w:val="00B963B0"/>
    <w:rsid w:val="00BA01DD"/>
    <w:rsid w:val="00BA0CF9"/>
    <w:rsid w:val="00BA17CE"/>
    <w:rsid w:val="00BA29F6"/>
    <w:rsid w:val="00BA2C90"/>
    <w:rsid w:val="00BA4137"/>
    <w:rsid w:val="00BA643E"/>
    <w:rsid w:val="00BB1456"/>
    <w:rsid w:val="00BB2AE3"/>
    <w:rsid w:val="00BB6F59"/>
    <w:rsid w:val="00BC132E"/>
    <w:rsid w:val="00BD0EFC"/>
    <w:rsid w:val="00BD1257"/>
    <w:rsid w:val="00BD4A76"/>
    <w:rsid w:val="00BD73CF"/>
    <w:rsid w:val="00BE3220"/>
    <w:rsid w:val="00BF6889"/>
    <w:rsid w:val="00C01D8A"/>
    <w:rsid w:val="00C049FD"/>
    <w:rsid w:val="00C04A66"/>
    <w:rsid w:val="00C05E51"/>
    <w:rsid w:val="00C10EDB"/>
    <w:rsid w:val="00C14435"/>
    <w:rsid w:val="00C150AC"/>
    <w:rsid w:val="00C24153"/>
    <w:rsid w:val="00C27D63"/>
    <w:rsid w:val="00C30FCF"/>
    <w:rsid w:val="00C3174A"/>
    <w:rsid w:val="00C32342"/>
    <w:rsid w:val="00C34309"/>
    <w:rsid w:val="00C344B7"/>
    <w:rsid w:val="00C435E0"/>
    <w:rsid w:val="00C53A96"/>
    <w:rsid w:val="00C55D5E"/>
    <w:rsid w:val="00C566BB"/>
    <w:rsid w:val="00C577A8"/>
    <w:rsid w:val="00C60A0B"/>
    <w:rsid w:val="00C60FF0"/>
    <w:rsid w:val="00C6215C"/>
    <w:rsid w:val="00C6218F"/>
    <w:rsid w:val="00C629FC"/>
    <w:rsid w:val="00C62F46"/>
    <w:rsid w:val="00C63A1F"/>
    <w:rsid w:val="00C65876"/>
    <w:rsid w:val="00C65B75"/>
    <w:rsid w:val="00C753A7"/>
    <w:rsid w:val="00C8095C"/>
    <w:rsid w:val="00C811E3"/>
    <w:rsid w:val="00C82C7D"/>
    <w:rsid w:val="00C83927"/>
    <w:rsid w:val="00C83FF5"/>
    <w:rsid w:val="00C8565C"/>
    <w:rsid w:val="00C8723A"/>
    <w:rsid w:val="00C94B3D"/>
    <w:rsid w:val="00CA4595"/>
    <w:rsid w:val="00CA460F"/>
    <w:rsid w:val="00CB4B3A"/>
    <w:rsid w:val="00CB4DBD"/>
    <w:rsid w:val="00CB5744"/>
    <w:rsid w:val="00CC1133"/>
    <w:rsid w:val="00CC3AB5"/>
    <w:rsid w:val="00CD19B0"/>
    <w:rsid w:val="00CD3ADB"/>
    <w:rsid w:val="00CD5398"/>
    <w:rsid w:val="00CE6ECB"/>
    <w:rsid w:val="00CF6305"/>
    <w:rsid w:val="00CF6C84"/>
    <w:rsid w:val="00CF792D"/>
    <w:rsid w:val="00D02E3F"/>
    <w:rsid w:val="00D02FF0"/>
    <w:rsid w:val="00D042BB"/>
    <w:rsid w:val="00D10794"/>
    <w:rsid w:val="00D14C61"/>
    <w:rsid w:val="00D158DA"/>
    <w:rsid w:val="00D208E9"/>
    <w:rsid w:val="00D22266"/>
    <w:rsid w:val="00D2327B"/>
    <w:rsid w:val="00D25EF0"/>
    <w:rsid w:val="00D32D59"/>
    <w:rsid w:val="00D37685"/>
    <w:rsid w:val="00D4010E"/>
    <w:rsid w:val="00D4071E"/>
    <w:rsid w:val="00D44718"/>
    <w:rsid w:val="00D45028"/>
    <w:rsid w:val="00D455B8"/>
    <w:rsid w:val="00D50397"/>
    <w:rsid w:val="00D561F6"/>
    <w:rsid w:val="00D6203B"/>
    <w:rsid w:val="00D62851"/>
    <w:rsid w:val="00D6689F"/>
    <w:rsid w:val="00D72D49"/>
    <w:rsid w:val="00D76B15"/>
    <w:rsid w:val="00D777F5"/>
    <w:rsid w:val="00D77BB3"/>
    <w:rsid w:val="00D80D7C"/>
    <w:rsid w:val="00D810DB"/>
    <w:rsid w:val="00D82B02"/>
    <w:rsid w:val="00D83EEF"/>
    <w:rsid w:val="00D90597"/>
    <w:rsid w:val="00D9066B"/>
    <w:rsid w:val="00D90FB6"/>
    <w:rsid w:val="00D93507"/>
    <w:rsid w:val="00D94D28"/>
    <w:rsid w:val="00DA6A5C"/>
    <w:rsid w:val="00DA79CF"/>
    <w:rsid w:val="00DB01B0"/>
    <w:rsid w:val="00DB0945"/>
    <w:rsid w:val="00DB2ECC"/>
    <w:rsid w:val="00DB3CF4"/>
    <w:rsid w:val="00DB5929"/>
    <w:rsid w:val="00DC3365"/>
    <w:rsid w:val="00DC45EA"/>
    <w:rsid w:val="00DE104A"/>
    <w:rsid w:val="00DE10D3"/>
    <w:rsid w:val="00DE3B7D"/>
    <w:rsid w:val="00DE430F"/>
    <w:rsid w:val="00DE55BC"/>
    <w:rsid w:val="00DE774A"/>
    <w:rsid w:val="00DF12AA"/>
    <w:rsid w:val="00E03B22"/>
    <w:rsid w:val="00E05590"/>
    <w:rsid w:val="00E17E4D"/>
    <w:rsid w:val="00E20DDD"/>
    <w:rsid w:val="00E22FB5"/>
    <w:rsid w:val="00E24290"/>
    <w:rsid w:val="00E25095"/>
    <w:rsid w:val="00E25A42"/>
    <w:rsid w:val="00E26EC0"/>
    <w:rsid w:val="00E3322A"/>
    <w:rsid w:val="00E34349"/>
    <w:rsid w:val="00E360B2"/>
    <w:rsid w:val="00E36C90"/>
    <w:rsid w:val="00E37C0E"/>
    <w:rsid w:val="00E4081E"/>
    <w:rsid w:val="00E429C4"/>
    <w:rsid w:val="00E430C7"/>
    <w:rsid w:val="00E44B77"/>
    <w:rsid w:val="00E45DC9"/>
    <w:rsid w:val="00E5308F"/>
    <w:rsid w:val="00E64031"/>
    <w:rsid w:val="00E67974"/>
    <w:rsid w:val="00E72228"/>
    <w:rsid w:val="00E7413A"/>
    <w:rsid w:val="00E75B86"/>
    <w:rsid w:val="00E76062"/>
    <w:rsid w:val="00E76126"/>
    <w:rsid w:val="00E818A9"/>
    <w:rsid w:val="00E821E3"/>
    <w:rsid w:val="00E82A11"/>
    <w:rsid w:val="00E86027"/>
    <w:rsid w:val="00E9506E"/>
    <w:rsid w:val="00E963FA"/>
    <w:rsid w:val="00EA0C5A"/>
    <w:rsid w:val="00EA5E4A"/>
    <w:rsid w:val="00EC06AA"/>
    <w:rsid w:val="00EC2C89"/>
    <w:rsid w:val="00EC3152"/>
    <w:rsid w:val="00EC4006"/>
    <w:rsid w:val="00EC79A3"/>
    <w:rsid w:val="00ED04CF"/>
    <w:rsid w:val="00ED0B8B"/>
    <w:rsid w:val="00ED376C"/>
    <w:rsid w:val="00ED44CC"/>
    <w:rsid w:val="00EE3779"/>
    <w:rsid w:val="00EE493D"/>
    <w:rsid w:val="00EE5185"/>
    <w:rsid w:val="00EE6932"/>
    <w:rsid w:val="00EF3A6C"/>
    <w:rsid w:val="00EF60D4"/>
    <w:rsid w:val="00F0675F"/>
    <w:rsid w:val="00F0686B"/>
    <w:rsid w:val="00F14351"/>
    <w:rsid w:val="00F14517"/>
    <w:rsid w:val="00F14B18"/>
    <w:rsid w:val="00F243F7"/>
    <w:rsid w:val="00F26ACD"/>
    <w:rsid w:val="00F30D0A"/>
    <w:rsid w:val="00F36675"/>
    <w:rsid w:val="00F36B51"/>
    <w:rsid w:val="00F3735D"/>
    <w:rsid w:val="00F409B0"/>
    <w:rsid w:val="00F42516"/>
    <w:rsid w:val="00F43B32"/>
    <w:rsid w:val="00F4759D"/>
    <w:rsid w:val="00F5175A"/>
    <w:rsid w:val="00F535D2"/>
    <w:rsid w:val="00F5403D"/>
    <w:rsid w:val="00F550C4"/>
    <w:rsid w:val="00F569AE"/>
    <w:rsid w:val="00F57124"/>
    <w:rsid w:val="00F57A09"/>
    <w:rsid w:val="00F57ABF"/>
    <w:rsid w:val="00F6045C"/>
    <w:rsid w:val="00F627E1"/>
    <w:rsid w:val="00F62BBB"/>
    <w:rsid w:val="00F65164"/>
    <w:rsid w:val="00F65CB9"/>
    <w:rsid w:val="00F71B35"/>
    <w:rsid w:val="00F71BB0"/>
    <w:rsid w:val="00F758F9"/>
    <w:rsid w:val="00F8319D"/>
    <w:rsid w:val="00F837D3"/>
    <w:rsid w:val="00F861A4"/>
    <w:rsid w:val="00F86943"/>
    <w:rsid w:val="00F901AF"/>
    <w:rsid w:val="00F92D5A"/>
    <w:rsid w:val="00F945F7"/>
    <w:rsid w:val="00F94B68"/>
    <w:rsid w:val="00FA1063"/>
    <w:rsid w:val="00FA107B"/>
    <w:rsid w:val="00FA7748"/>
    <w:rsid w:val="00FB3A49"/>
    <w:rsid w:val="00FB7C68"/>
    <w:rsid w:val="00FC17F5"/>
    <w:rsid w:val="00FC49A3"/>
    <w:rsid w:val="00FC4B80"/>
    <w:rsid w:val="00FC6BF9"/>
    <w:rsid w:val="00FD2120"/>
    <w:rsid w:val="00FD2BCC"/>
    <w:rsid w:val="00FD6208"/>
    <w:rsid w:val="00FE07B3"/>
    <w:rsid w:val="00FE1476"/>
    <w:rsid w:val="00FE2AFE"/>
    <w:rsid w:val="00FE55CC"/>
    <w:rsid w:val="00FF048C"/>
    <w:rsid w:val="00FF0567"/>
    <w:rsid w:val="00FF1847"/>
    <w:rsid w:val="00FF2B43"/>
    <w:rsid w:val="00FF5155"/>
    <w:rsid w:val="00FF62CF"/>
    <w:rsid w:val="00FF7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5111b"/>
    </o:shapedefaults>
    <o:shapelayout v:ext="edit">
      <o:idmap v:ext="edit" data="1"/>
    </o:shapelayout>
  </w:shapeDefaults>
  <w:decimalSymbol w:val="."/>
  <w:listSeparator w:val=","/>
  <w14:docId w14:val="6B71CEC0"/>
  <w15:docId w15:val="{C76DB94F-3963-453A-9DAF-8AAF902D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8FB"/>
    <w:rPr>
      <w:b/>
      <w:bCs/>
      <w:sz w:val="24"/>
      <w:szCs w:val="24"/>
      <w:lang w:eastAsia="en-GB"/>
    </w:rPr>
  </w:style>
  <w:style w:type="paragraph" w:styleId="Heading1">
    <w:name w:val="heading 1"/>
    <w:basedOn w:val="Normal"/>
    <w:next w:val="Normal"/>
    <w:qFormat/>
    <w:rsid w:val="0072731C"/>
    <w:pPr>
      <w:keepNext/>
      <w:spacing w:before="240" w:after="60"/>
      <w:outlineLvl w:val="0"/>
    </w:pPr>
    <w:rPr>
      <w:b w:val="0"/>
      <w:caps/>
      <w:kern w:val="28"/>
      <w:szCs w:val="20"/>
      <w:lang w:eastAsia="en-US"/>
    </w:rPr>
  </w:style>
  <w:style w:type="paragraph" w:styleId="Heading2">
    <w:name w:val="heading 2"/>
    <w:basedOn w:val="Normal"/>
    <w:next w:val="Normal"/>
    <w:qFormat/>
    <w:rsid w:val="00434FE7"/>
    <w:pPr>
      <w:keepNext/>
      <w:spacing w:before="240" w:after="60"/>
      <w:outlineLvl w:val="1"/>
    </w:pPr>
    <w:rPr>
      <w:b w:val="0"/>
      <w:bCs w:val="0"/>
      <w:i/>
      <w:iCs/>
      <w:sz w:val="28"/>
      <w:szCs w:val="28"/>
    </w:rPr>
  </w:style>
  <w:style w:type="paragraph" w:styleId="Heading3">
    <w:name w:val="heading 3"/>
    <w:basedOn w:val="Normal"/>
    <w:next w:val="Normal"/>
    <w:qFormat/>
    <w:rsid w:val="0072731C"/>
    <w:pPr>
      <w:keepNext/>
      <w:jc w:val="both"/>
      <w:outlineLvl w:val="2"/>
    </w:pPr>
    <w:rPr>
      <w:b w:val="0"/>
      <w:bCs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6B4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72731C"/>
    <w:pPr>
      <w:numPr>
        <w:numId w:val="1"/>
      </w:numPr>
    </w:pPr>
    <w:rPr>
      <w:szCs w:val="20"/>
      <w:lang w:eastAsia="en-US"/>
    </w:rPr>
  </w:style>
  <w:style w:type="paragraph" w:styleId="BodyText">
    <w:name w:val="Body Text"/>
    <w:basedOn w:val="Normal"/>
    <w:semiHidden/>
    <w:rsid w:val="0072731C"/>
    <w:pPr>
      <w:spacing w:after="120"/>
    </w:pPr>
    <w:rPr>
      <w:szCs w:val="20"/>
      <w:lang w:eastAsia="en-US"/>
    </w:rPr>
  </w:style>
  <w:style w:type="paragraph" w:styleId="Header">
    <w:name w:val="header"/>
    <w:basedOn w:val="Normal"/>
    <w:semiHidden/>
    <w:rsid w:val="0072731C"/>
    <w:pPr>
      <w:tabs>
        <w:tab w:val="center" w:pos="4153"/>
        <w:tab w:val="right" w:pos="8306"/>
      </w:tabs>
    </w:pPr>
  </w:style>
  <w:style w:type="paragraph" w:styleId="Footer">
    <w:name w:val="footer"/>
    <w:basedOn w:val="Normal"/>
    <w:link w:val="FooterChar"/>
    <w:semiHidden/>
    <w:rsid w:val="0072731C"/>
    <w:pPr>
      <w:tabs>
        <w:tab w:val="center" w:pos="4153"/>
        <w:tab w:val="right" w:pos="8306"/>
      </w:tabs>
    </w:pPr>
  </w:style>
  <w:style w:type="paragraph" w:customStyle="1" w:styleId="PCBLACKHEADING1">
    <w:name w:val="PC BLACK HEADING 1"/>
    <w:basedOn w:val="Normal"/>
    <w:link w:val="PCBLACKHEADING1CharChar"/>
    <w:qFormat/>
    <w:rsid w:val="006848FB"/>
    <w:pPr>
      <w:spacing w:before="200"/>
    </w:pPr>
    <w:rPr>
      <w:sz w:val="40"/>
      <w:szCs w:val="40"/>
    </w:rPr>
  </w:style>
  <w:style w:type="paragraph" w:customStyle="1" w:styleId="PCHEADING2">
    <w:name w:val="PC HEADING 2"/>
    <w:basedOn w:val="Normal"/>
    <w:qFormat/>
    <w:rsid w:val="006848FB"/>
    <w:rPr>
      <w:sz w:val="32"/>
      <w:szCs w:val="32"/>
    </w:rPr>
  </w:style>
  <w:style w:type="paragraph" w:customStyle="1" w:styleId="PCHEADING3">
    <w:name w:val="PC HEADING 3"/>
    <w:basedOn w:val="Normal"/>
    <w:qFormat/>
    <w:rsid w:val="006848FB"/>
  </w:style>
  <w:style w:type="paragraph" w:customStyle="1" w:styleId="PCBODYTEXT">
    <w:name w:val="PC BODY TEXT"/>
    <w:basedOn w:val="Normal"/>
    <w:link w:val="PCBODYTEXTChar"/>
    <w:qFormat/>
    <w:rsid w:val="006848FB"/>
    <w:rPr>
      <w:b w:val="0"/>
    </w:rPr>
  </w:style>
  <w:style w:type="character" w:customStyle="1" w:styleId="PCBODYTEXTChar">
    <w:name w:val="PC BODY TEXT Char"/>
    <w:link w:val="PCBODYTEXT"/>
    <w:rsid w:val="006848FB"/>
    <w:rPr>
      <w:b w:val="0"/>
      <w:szCs w:val="24"/>
    </w:rPr>
  </w:style>
  <w:style w:type="paragraph" w:customStyle="1" w:styleId="BULLETS">
    <w:name w:val="BULLETS"/>
    <w:basedOn w:val="Normal"/>
    <w:rsid w:val="006848FB"/>
    <w:pPr>
      <w:numPr>
        <w:numId w:val="2"/>
      </w:numPr>
      <w:ind w:hanging="720"/>
    </w:pPr>
  </w:style>
  <w:style w:type="character" w:styleId="PageNumber">
    <w:name w:val="page number"/>
    <w:basedOn w:val="DefaultParagraphFont"/>
    <w:rsid w:val="00C577A8"/>
  </w:style>
  <w:style w:type="paragraph" w:customStyle="1" w:styleId="PCREDHEADING1">
    <w:name w:val="PC RED HEADING 1"/>
    <w:basedOn w:val="PCBLACKHEADING1"/>
    <w:link w:val="PCREDHEADING1CharChar"/>
    <w:rsid w:val="00860100"/>
    <w:pPr>
      <w:spacing w:before="0"/>
    </w:pPr>
    <w:rPr>
      <w:color w:val="B5111B"/>
    </w:rPr>
  </w:style>
  <w:style w:type="character" w:customStyle="1" w:styleId="PCBLACKHEADING1CharChar">
    <w:name w:val="PC BLACK HEADING 1 Char Char"/>
    <w:link w:val="PCBLACKHEADING1"/>
    <w:rsid w:val="006848FB"/>
    <w:rPr>
      <w:sz w:val="40"/>
      <w:szCs w:val="40"/>
    </w:rPr>
  </w:style>
  <w:style w:type="character" w:customStyle="1" w:styleId="PCREDHEADING1CharChar">
    <w:name w:val="PC RED HEADING 1 Char Char"/>
    <w:link w:val="PCREDHEADING1"/>
    <w:rsid w:val="00860100"/>
    <w:rPr>
      <w:color w:val="B5111B"/>
      <w:sz w:val="40"/>
      <w:szCs w:val="40"/>
    </w:rPr>
  </w:style>
  <w:style w:type="paragraph" w:customStyle="1" w:styleId="REFERENCE">
    <w:name w:val="REFERENCE"/>
    <w:basedOn w:val="Footer"/>
    <w:link w:val="REFERENCEChar"/>
    <w:rsid w:val="00406ABF"/>
    <w:pPr>
      <w:tabs>
        <w:tab w:val="clear" w:pos="8306"/>
        <w:tab w:val="right" w:pos="9498"/>
        <w:tab w:val="right" w:pos="10149"/>
      </w:tabs>
      <w:ind w:left="-426"/>
    </w:pPr>
    <w:rPr>
      <w:rFonts w:ascii="Myriad Pro" w:hAnsi="Myriad Pro"/>
      <w:sz w:val="18"/>
      <w:szCs w:val="18"/>
    </w:rPr>
  </w:style>
  <w:style w:type="character" w:customStyle="1" w:styleId="FooterChar">
    <w:name w:val="Footer Char"/>
    <w:link w:val="Footer"/>
    <w:rsid w:val="005415F0"/>
    <w:rPr>
      <w:sz w:val="24"/>
      <w:szCs w:val="24"/>
      <w:lang w:val="en-GB" w:eastAsia="en-GB" w:bidi="ar-SA"/>
    </w:rPr>
  </w:style>
  <w:style w:type="character" w:customStyle="1" w:styleId="REFERENCEChar">
    <w:name w:val="REFERENCE Char"/>
    <w:link w:val="REFERENCE"/>
    <w:rsid w:val="00406ABF"/>
    <w:rPr>
      <w:rFonts w:ascii="Myriad Pro" w:hAnsi="Myriad Pro" w:cs="Arial"/>
      <w:sz w:val="18"/>
      <w:szCs w:val="18"/>
      <w:lang w:val="en-GB" w:eastAsia="en-GB" w:bidi="ar-SA"/>
    </w:rPr>
  </w:style>
  <w:style w:type="paragraph" w:styleId="Title">
    <w:name w:val="Title"/>
    <w:basedOn w:val="Normal"/>
    <w:link w:val="TitleChar"/>
    <w:qFormat/>
    <w:rsid w:val="00C32342"/>
    <w:pPr>
      <w:widowControl w:val="0"/>
      <w:autoSpaceDE w:val="0"/>
      <w:autoSpaceDN w:val="0"/>
      <w:jc w:val="center"/>
    </w:pPr>
    <w:rPr>
      <w:b w:val="0"/>
      <w:bCs w:val="0"/>
      <w:sz w:val="32"/>
      <w:szCs w:val="32"/>
      <w:lang w:eastAsia="en-US"/>
    </w:rPr>
  </w:style>
  <w:style w:type="paragraph" w:customStyle="1" w:styleId="BlackBullet">
    <w:name w:val="Black Bullet"/>
    <w:basedOn w:val="BULLETS"/>
    <w:rsid w:val="006848FB"/>
    <w:pPr>
      <w:numPr>
        <w:numId w:val="3"/>
      </w:numPr>
    </w:pPr>
    <w:rPr>
      <w:b w:val="0"/>
    </w:rPr>
  </w:style>
  <w:style w:type="character" w:customStyle="1" w:styleId="TitleChar">
    <w:name w:val="Title Char"/>
    <w:link w:val="Title"/>
    <w:rsid w:val="00A906DC"/>
    <w:rPr>
      <w:rFonts w:ascii="Arial" w:hAnsi="Arial" w:cs="Arial"/>
      <w:b/>
      <w:bCs/>
      <w:sz w:val="32"/>
      <w:szCs w:val="32"/>
      <w:lang w:eastAsia="en-US"/>
    </w:rPr>
  </w:style>
  <w:style w:type="paragraph" w:customStyle="1" w:styleId="PCBlackBullet">
    <w:name w:val="PC Black Bullet"/>
    <w:basedOn w:val="Normal"/>
    <w:qFormat/>
    <w:rsid w:val="006848FB"/>
    <w:pPr>
      <w:tabs>
        <w:tab w:val="num" w:pos="720"/>
      </w:tabs>
      <w:ind w:left="720" w:hanging="720"/>
    </w:pPr>
  </w:style>
  <w:style w:type="paragraph" w:customStyle="1" w:styleId="Default">
    <w:name w:val="Default"/>
    <w:rsid w:val="007B11EB"/>
    <w:pPr>
      <w:autoSpaceDE w:val="0"/>
      <w:autoSpaceDN w:val="0"/>
      <w:adjustRightInd w:val="0"/>
    </w:pPr>
    <w:rPr>
      <w:color w:val="000000"/>
      <w:sz w:val="24"/>
      <w:szCs w:val="24"/>
      <w:lang w:eastAsia="en-GB"/>
    </w:rPr>
  </w:style>
  <w:style w:type="paragraph" w:styleId="BalloonText">
    <w:name w:val="Balloon Text"/>
    <w:basedOn w:val="Normal"/>
    <w:link w:val="BalloonTextChar"/>
    <w:rsid w:val="00730043"/>
    <w:rPr>
      <w:rFonts w:ascii="Tahoma" w:hAnsi="Tahoma" w:cs="Tahoma"/>
      <w:sz w:val="16"/>
      <w:szCs w:val="16"/>
    </w:rPr>
  </w:style>
  <w:style w:type="character" w:customStyle="1" w:styleId="BalloonTextChar">
    <w:name w:val="Balloon Text Char"/>
    <w:link w:val="BalloonText"/>
    <w:rsid w:val="00730043"/>
    <w:rPr>
      <w:rFonts w:ascii="Tahoma" w:hAnsi="Tahoma" w:cs="Tahoma"/>
      <w:b/>
      <w:bCs/>
      <w:sz w:val="16"/>
      <w:szCs w:val="16"/>
    </w:rPr>
  </w:style>
  <w:style w:type="character" w:styleId="Emphasis">
    <w:name w:val="Emphasis"/>
    <w:basedOn w:val="DefaultParagraphFont"/>
    <w:uiPriority w:val="20"/>
    <w:qFormat/>
    <w:rsid w:val="00482845"/>
    <w:rPr>
      <w:b/>
      <w:bCs/>
      <w:i w:val="0"/>
      <w:iCs w:val="0"/>
    </w:rPr>
  </w:style>
  <w:style w:type="character" w:customStyle="1" w:styleId="st">
    <w:name w:val="st"/>
    <w:basedOn w:val="DefaultParagraphFont"/>
    <w:rsid w:val="00482845"/>
  </w:style>
  <w:style w:type="character" w:styleId="Hyperlink">
    <w:name w:val="Hyperlink"/>
    <w:basedOn w:val="DefaultParagraphFont"/>
    <w:uiPriority w:val="99"/>
    <w:unhideWhenUsed/>
    <w:rsid w:val="00C24153"/>
    <w:rPr>
      <w:color w:val="0563C1"/>
      <w:u w:val="single"/>
    </w:rPr>
  </w:style>
  <w:style w:type="paragraph" w:styleId="ListParagraph">
    <w:name w:val="List Paragraph"/>
    <w:basedOn w:val="Normal"/>
    <w:uiPriority w:val="72"/>
    <w:rsid w:val="002D6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9099">
      <w:bodyDiv w:val="1"/>
      <w:marLeft w:val="0"/>
      <w:marRight w:val="0"/>
      <w:marTop w:val="0"/>
      <w:marBottom w:val="0"/>
      <w:divBdr>
        <w:top w:val="none" w:sz="0" w:space="0" w:color="auto"/>
        <w:left w:val="none" w:sz="0" w:space="0" w:color="auto"/>
        <w:bottom w:val="none" w:sz="0" w:space="0" w:color="auto"/>
        <w:right w:val="none" w:sz="0" w:space="0" w:color="auto"/>
      </w:divBdr>
    </w:div>
    <w:div w:id="177547034">
      <w:bodyDiv w:val="1"/>
      <w:marLeft w:val="0"/>
      <w:marRight w:val="0"/>
      <w:marTop w:val="0"/>
      <w:marBottom w:val="0"/>
      <w:divBdr>
        <w:top w:val="none" w:sz="0" w:space="0" w:color="auto"/>
        <w:left w:val="none" w:sz="0" w:space="0" w:color="auto"/>
        <w:bottom w:val="none" w:sz="0" w:space="0" w:color="auto"/>
        <w:right w:val="none" w:sz="0" w:space="0" w:color="auto"/>
      </w:divBdr>
    </w:div>
    <w:div w:id="127405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04bh\Desktop\Handouts\Handout%20Portrait%20No%20Cover%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822c587d-7979-446e-8a95-5fa84a0671f4" xsi:nil="true"/>
    <Client xmlns="822c587d-7979-446e-8a95-5fa84a0671f4" xsi:nil="true"/>
    <Proofed xmlns="822c587d-7979-446e-8a95-5fa84a0671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144A7DA45DB48AEDE236E5F5943A4" ma:contentTypeVersion="3" ma:contentTypeDescription="Create a new document." ma:contentTypeScope="" ma:versionID="6cfa76d08fd73524a42a72021547d821">
  <xsd:schema xmlns:xsd="http://www.w3.org/2001/XMLSchema" xmlns:p="http://schemas.microsoft.com/office/2006/metadata/properties" xmlns:ns2="822c587d-7979-446e-8a95-5fa84a0671f4" targetNamespace="http://schemas.microsoft.com/office/2006/metadata/properties" ma:root="true" ma:fieldsID="4920ea143548b077ad72fecc448a35a1" ns2:_="">
    <xsd:import namespace="822c587d-7979-446e-8a95-5fa84a0671f4"/>
    <xsd:element name="properties">
      <xsd:complexType>
        <xsd:sequence>
          <xsd:element name="documentManagement">
            <xsd:complexType>
              <xsd:all>
                <xsd:element ref="ns2:Client" minOccurs="0"/>
                <xsd:element ref="ns2:Proofed" minOccurs="0"/>
                <xsd:element ref="ns2:Comments" minOccurs="0"/>
              </xsd:all>
            </xsd:complexType>
          </xsd:element>
        </xsd:sequence>
      </xsd:complexType>
    </xsd:element>
  </xsd:schema>
  <xsd:schema xmlns:xsd="http://www.w3.org/2001/XMLSchema" xmlns:dms="http://schemas.microsoft.com/office/2006/documentManagement/types" targetNamespace="822c587d-7979-446e-8a95-5fa84a0671f4" elementFormDefault="qualified">
    <xsd:import namespace="http://schemas.microsoft.com/office/2006/documentManagement/types"/>
    <xsd:element name="Client" ma:index="8" nillable="true" ma:displayName="Client" ma:internalName="Client">
      <xsd:simpleType>
        <xsd:restriction base="dms:Text">
          <xsd:maxLength value="255"/>
        </xsd:restriction>
      </xsd:simpleType>
    </xsd:element>
    <xsd:element name="Proofed" ma:index="9" nillable="true" ma:displayName="Proofed" ma:internalName="Proofed">
      <xsd:simpleType>
        <xsd:restriction base="dms:Text">
          <xsd:maxLength value="255"/>
        </xsd:restriction>
      </xsd:simpleType>
    </xsd:element>
    <xsd:element name="Comments" ma:index="10"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7C28-9DD8-468A-BA37-EC5E2881C9F1}">
  <ds:schemaRefs>
    <ds:schemaRef ds:uri="http://schemas.microsoft.com/office/2006/metadata/longProperties"/>
  </ds:schemaRefs>
</ds:datastoreItem>
</file>

<file path=customXml/itemProps2.xml><?xml version="1.0" encoding="utf-8"?>
<ds:datastoreItem xmlns:ds="http://schemas.openxmlformats.org/officeDocument/2006/customXml" ds:itemID="{0894E9DF-3350-4EB6-8D14-8BEE25403DF3}">
  <ds:schemaRefs>
    <ds:schemaRef ds:uri="http://schemas.microsoft.com/sharepoint/v3/contenttype/forms"/>
  </ds:schemaRefs>
</ds:datastoreItem>
</file>

<file path=customXml/itemProps3.xml><?xml version="1.0" encoding="utf-8"?>
<ds:datastoreItem xmlns:ds="http://schemas.openxmlformats.org/officeDocument/2006/customXml" ds:itemID="{16776ECB-4288-4ADD-8FCE-79F38140827A}">
  <ds:schemaRefs>
    <ds:schemaRef ds:uri="http://schemas.microsoft.com/office/2006/metadata/properties"/>
    <ds:schemaRef ds:uri="http://schemas.microsoft.com/office/infopath/2007/PartnerControls"/>
    <ds:schemaRef ds:uri="822c587d-7979-446e-8a95-5fa84a0671f4"/>
  </ds:schemaRefs>
</ds:datastoreItem>
</file>

<file path=customXml/itemProps4.xml><?xml version="1.0" encoding="utf-8"?>
<ds:datastoreItem xmlns:ds="http://schemas.openxmlformats.org/officeDocument/2006/customXml" ds:itemID="{5943FE07-5168-41DC-AD05-47B7C99F3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c587d-7979-446e-8a95-5fa84a0671f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4759F1F-CBE3-4CCB-8084-4939BFC8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 Portrait No Cover with Logo.dotx</Template>
  <TotalTime>1</TotalTime>
  <Pages>8</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Senior Version Minute Template</vt:lpstr>
    </vt:vector>
  </TitlesOfParts>
  <Company>UHI</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College UHI Academic Affairs Minute 7 Oct 2015</dc:title>
  <dc:creator>pe04bh</dc:creator>
  <cp:lastModifiedBy>Duncan Ireland</cp:lastModifiedBy>
  <cp:revision>4</cp:revision>
  <cp:lastPrinted>2015-10-21T13:53:00Z</cp:lastPrinted>
  <dcterms:created xsi:type="dcterms:W3CDTF">2016-05-09T08:55:00Z</dcterms:created>
  <dcterms:modified xsi:type="dcterms:W3CDTF">2018-08-13T13:25:00Z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ies>
</file>